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88948" w14:textId="77777777" w:rsidR="00E90112" w:rsidRDefault="00E90112" w:rsidP="00DA25B3">
      <w:pPr>
        <w:pStyle w:val="Title"/>
        <w:tabs>
          <w:tab w:val="clear" w:pos="630"/>
          <w:tab w:val="clear" w:pos="990"/>
          <w:tab w:val="clear" w:pos="5040"/>
          <w:tab w:val="clear" w:pos="6480"/>
        </w:tabs>
        <w:spacing w:line="240" w:lineRule="auto"/>
        <w:rPr>
          <w:b/>
          <w:szCs w:val="24"/>
        </w:rPr>
      </w:pPr>
      <w:r w:rsidRPr="003000EF">
        <w:rPr>
          <w:b/>
          <w:szCs w:val="24"/>
        </w:rPr>
        <w:t>CURRICULUM VITAE</w:t>
      </w:r>
    </w:p>
    <w:p w14:paraId="2B6749D4" w14:textId="77777777" w:rsidR="003000EF" w:rsidRPr="003000EF" w:rsidRDefault="003000EF" w:rsidP="00DA25B3">
      <w:pPr>
        <w:pStyle w:val="Title"/>
        <w:tabs>
          <w:tab w:val="clear" w:pos="630"/>
          <w:tab w:val="clear" w:pos="990"/>
          <w:tab w:val="clear" w:pos="5040"/>
          <w:tab w:val="clear" w:pos="6480"/>
        </w:tabs>
        <w:spacing w:line="240" w:lineRule="auto"/>
        <w:rPr>
          <w:b/>
          <w:szCs w:val="24"/>
        </w:rPr>
      </w:pPr>
    </w:p>
    <w:p w14:paraId="7C85AC59" w14:textId="0FDE1411" w:rsidR="00143571" w:rsidRDefault="009F4DD3" w:rsidP="00143571">
      <w:pPr>
        <w:pStyle w:val="Subtitle"/>
        <w:spacing w:line="240" w:lineRule="auto"/>
        <w:rPr>
          <w:b/>
          <w:szCs w:val="24"/>
        </w:rPr>
      </w:pPr>
      <w:r>
        <w:rPr>
          <w:b/>
          <w:szCs w:val="24"/>
        </w:rPr>
        <w:t>Angela M. Bengtson</w:t>
      </w:r>
      <w:r w:rsidR="003E2DE9">
        <w:rPr>
          <w:b/>
          <w:szCs w:val="24"/>
        </w:rPr>
        <w:t>, PhD</w:t>
      </w:r>
    </w:p>
    <w:p w14:paraId="615F2D92" w14:textId="77777777" w:rsidR="003000EF" w:rsidRDefault="003000EF" w:rsidP="00DA25B3">
      <w:pPr>
        <w:pStyle w:val="Subtitle"/>
        <w:spacing w:line="240" w:lineRule="auto"/>
        <w:rPr>
          <w:b/>
          <w:szCs w:val="24"/>
        </w:rPr>
      </w:pPr>
    </w:p>
    <w:p w14:paraId="1B642C3B" w14:textId="77777777" w:rsidR="003000EF" w:rsidRPr="00C6557D" w:rsidRDefault="003000EF" w:rsidP="00AE2839">
      <w:pPr>
        <w:pStyle w:val="Heading1"/>
      </w:pPr>
      <w:bookmarkStart w:id="0" w:name="_Toc499731907"/>
      <w:r w:rsidRPr="00C6557D">
        <w:t>PERSONAL INFORMATION</w:t>
      </w:r>
      <w:bookmarkEnd w:id="0"/>
    </w:p>
    <w:tbl>
      <w:tblPr>
        <w:tblW w:w="9558" w:type="dxa"/>
        <w:tblLook w:val="01E0" w:firstRow="1" w:lastRow="1" w:firstColumn="1" w:lastColumn="1" w:noHBand="0" w:noVBand="0"/>
      </w:tblPr>
      <w:tblGrid>
        <w:gridCol w:w="9558"/>
      </w:tblGrid>
      <w:tr w:rsidR="004A7AEE" w:rsidRPr="00FA37E5" w14:paraId="180787F5" w14:textId="77777777" w:rsidTr="004A7AEE">
        <w:tc>
          <w:tcPr>
            <w:tcW w:w="9558" w:type="dxa"/>
          </w:tcPr>
          <w:p w14:paraId="2A19FDBD" w14:textId="5B988FED" w:rsidR="004A7AEE" w:rsidRDefault="00664FC3" w:rsidP="00347424">
            <w:pPr>
              <w:tabs>
                <w:tab w:val="left" w:pos="5040"/>
                <w:tab w:val="left" w:pos="6480"/>
              </w:tabs>
              <w:ind w:left="-108"/>
              <w:rPr>
                <w:sz w:val="24"/>
                <w:szCs w:val="24"/>
              </w:rPr>
            </w:pPr>
            <w:r>
              <w:rPr>
                <w:sz w:val="24"/>
                <w:szCs w:val="24"/>
              </w:rPr>
              <w:t>1518 Clifton Road NE</w:t>
            </w:r>
          </w:p>
          <w:p w14:paraId="4BF9B38E" w14:textId="2058A4E9" w:rsidR="004A7AEE" w:rsidRDefault="00664FC3" w:rsidP="00347424">
            <w:pPr>
              <w:tabs>
                <w:tab w:val="left" w:pos="5040"/>
                <w:tab w:val="left" w:pos="6480"/>
              </w:tabs>
              <w:ind w:left="-108"/>
              <w:rPr>
                <w:sz w:val="24"/>
                <w:szCs w:val="24"/>
              </w:rPr>
            </w:pPr>
            <w:r>
              <w:rPr>
                <w:sz w:val="24"/>
                <w:szCs w:val="24"/>
              </w:rPr>
              <w:t>Atlanta, GA 30322</w:t>
            </w:r>
            <w:r w:rsidR="004A7AEE" w:rsidRPr="009F4DD3">
              <w:rPr>
                <w:sz w:val="24"/>
                <w:szCs w:val="24"/>
              </w:rPr>
              <w:t>, USA</w:t>
            </w:r>
          </w:p>
          <w:p w14:paraId="456A3F34" w14:textId="77777777" w:rsidR="004A7AEE" w:rsidRPr="00FA37E5" w:rsidRDefault="004A7AEE" w:rsidP="00347424">
            <w:pPr>
              <w:tabs>
                <w:tab w:val="left" w:pos="5040"/>
                <w:tab w:val="left" w:pos="6480"/>
              </w:tabs>
              <w:ind w:left="-108"/>
              <w:rPr>
                <w:sz w:val="24"/>
                <w:szCs w:val="24"/>
              </w:rPr>
            </w:pPr>
          </w:p>
        </w:tc>
      </w:tr>
      <w:tr w:rsidR="004A7AEE" w:rsidRPr="00FA37E5" w14:paraId="794B6B5E" w14:textId="77777777" w:rsidTr="004A7AEE">
        <w:trPr>
          <w:trHeight w:val="80"/>
        </w:trPr>
        <w:tc>
          <w:tcPr>
            <w:tcW w:w="9558" w:type="dxa"/>
          </w:tcPr>
          <w:p w14:paraId="73F78237" w14:textId="30B2C93B" w:rsidR="004A7AEE" w:rsidRPr="00FA37E5" w:rsidRDefault="004A7AEE" w:rsidP="00347424">
            <w:pPr>
              <w:tabs>
                <w:tab w:val="left" w:pos="5040"/>
                <w:tab w:val="left" w:pos="6480"/>
              </w:tabs>
              <w:ind w:left="-108"/>
              <w:rPr>
                <w:sz w:val="24"/>
                <w:szCs w:val="24"/>
              </w:rPr>
            </w:pPr>
            <w:r>
              <w:rPr>
                <w:sz w:val="24"/>
                <w:szCs w:val="24"/>
              </w:rPr>
              <w:t>P: (40</w:t>
            </w:r>
            <w:r w:rsidR="00664FC3">
              <w:rPr>
                <w:sz w:val="24"/>
                <w:szCs w:val="24"/>
              </w:rPr>
              <w:t>4</w:t>
            </w:r>
            <w:r>
              <w:rPr>
                <w:sz w:val="24"/>
                <w:szCs w:val="24"/>
              </w:rPr>
              <w:t xml:space="preserve">) </w:t>
            </w:r>
            <w:r w:rsidR="00664FC3">
              <w:rPr>
                <w:sz w:val="24"/>
                <w:szCs w:val="24"/>
              </w:rPr>
              <w:t>727</w:t>
            </w:r>
            <w:r>
              <w:rPr>
                <w:sz w:val="24"/>
                <w:szCs w:val="24"/>
              </w:rPr>
              <w:t>-</w:t>
            </w:r>
            <w:r w:rsidR="00664FC3">
              <w:rPr>
                <w:sz w:val="24"/>
                <w:szCs w:val="24"/>
              </w:rPr>
              <w:t>3956</w:t>
            </w:r>
            <w:r w:rsidRPr="00FA37E5">
              <w:rPr>
                <w:sz w:val="24"/>
                <w:szCs w:val="24"/>
              </w:rPr>
              <w:t xml:space="preserve">  </w:t>
            </w:r>
          </w:p>
        </w:tc>
      </w:tr>
      <w:tr w:rsidR="004A7AEE" w:rsidRPr="00FA37E5" w14:paraId="36D8E18C" w14:textId="77777777" w:rsidTr="004A7AEE">
        <w:tc>
          <w:tcPr>
            <w:tcW w:w="9558" w:type="dxa"/>
          </w:tcPr>
          <w:p w14:paraId="5D62EADC" w14:textId="2D7FC1EE" w:rsidR="004A7AEE" w:rsidRPr="00FA37E5" w:rsidRDefault="004A7AEE" w:rsidP="00347424">
            <w:pPr>
              <w:tabs>
                <w:tab w:val="left" w:pos="5040"/>
                <w:tab w:val="left" w:pos="6480"/>
              </w:tabs>
              <w:ind w:left="-108"/>
              <w:rPr>
                <w:sz w:val="24"/>
                <w:szCs w:val="24"/>
              </w:rPr>
            </w:pPr>
            <w:r>
              <w:rPr>
                <w:sz w:val="24"/>
                <w:szCs w:val="24"/>
              </w:rPr>
              <w:t>Email: angela</w:t>
            </w:r>
            <w:r w:rsidR="00664FC3">
              <w:rPr>
                <w:sz w:val="24"/>
                <w:szCs w:val="24"/>
              </w:rPr>
              <w:t>.bengtson</w:t>
            </w:r>
            <w:r>
              <w:rPr>
                <w:sz w:val="24"/>
                <w:szCs w:val="24"/>
              </w:rPr>
              <w:t>@</w:t>
            </w:r>
            <w:r w:rsidR="00664FC3">
              <w:rPr>
                <w:sz w:val="24"/>
                <w:szCs w:val="24"/>
              </w:rPr>
              <w:t>emory</w:t>
            </w:r>
            <w:r>
              <w:rPr>
                <w:sz w:val="24"/>
                <w:szCs w:val="24"/>
              </w:rPr>
              <w:t>.edu</w:t>
            </w:r>
          </w:p>
        </w:tc>
      </w:tr>
    </w:tbl>
    <w:p w14:paraId="14432D00" w14:textId="77777777" w:rsidR="00E90112" w:rsidRPr="00FA37E5" w:rsidRDefault="00E90112" w:rsidP="00DA25B3">
      <w:pPr>
        <w:pStyle w:val="Header"/>
        <w:spacing w:line="240" w:lineRule="auto"/>
        <w:rPr>
          <w:rFonts w:ascii="Times New Roman" w:hAnsi="Times New Roman"/>
          <w:szCs w:val="24"/>
        </w:rPr>
      </w:pPr>
    </w:p>
    <w:p w14:paraId="702210D2" w14:textId="77777777" w:rsidR="00E90112" w:rsidRPr="003000EF" w:rsidRDefault="00E90112" w:rsidP="00C6557D">
      <w:pPr>
        <w:pStyle w:val="Heading1"/>
      </w:pPr>
      <w:bookmarkStart w:id="1" w:name="_Toc499731908"/>
      <w:r w:rsidRPr="003000EF">
        <w:t>EDUCATION</w:t>
      </w:r>
      <w:bookmarkEnd w:id="1"/>
      <w:r w:rsidRPr="003000EF">
        <w:t xml:space="preserve"> </w:t>
      </w:r>
    </w:p>
    <w:p w14:paraId="65EC2E7D" w14:textId="77777777" w:rsidR="00E90112" w:rsidRPr="00FA37E5" w:rsidRDefault="00E90112" w:rsidP="00DA25B3">
      <w:pPr>
        <w:rPr>
          <w:sz w:val="24"/>
          <w:szCs w:val="24"/>
          <w:u w:val="single"/>
        </w:rPr>
      </w:pPr>
    </w:p>
    <w:tbl>
      <w:tblPr>
        <w:tblW w:w="9558" w:type="dxa"/>
        <w:tblLook w:val="01E0" w:firstRow="1" w:lastRow="1" w:firstColumn="1" w:lastColumn="1" w:noHBand="0" w:noVBand="0"/>
      </w:tblPr>
      <w:tblGrid>
        <w:gridCol w:w="1188"/>
        <w:gridCol w:w="8370"/>
      </w:tblGrid>
      <w:tr w:rsidR="00E90112" w:rsidRPr="00FA37E5" w14:paraId="0A224287" w14:textId="77777777" w:rsidTr="00771850">
        <w:tc>
          <w:tcPr>
            <w:tcW w:w="1188" w:type="dxa"/>
          </w:tcPr>
          <w:p w14:paraId="30C06853" w14:textId="2850B8EF" w:rsidR="00E90112" w:rsidRPr="00FA37E5" w:rsidRDefault="009F4DD3" w:rsidP="00DA25B3">
            <w:pPr>
              <w:ind w:left="-108"/>
              <w:rPr>
                <w:sz w:val="24"/>
                <w:szCs w:val="24"/>
              </w:rPr>
            </w:pPr>
            <w:r>
              <w:rPr>
                <w:sz w:val="24"/>
                <w:szCs w:val="24"/>
              </w:rPr>
              <w:t>2004</w:t>
            </w:r>
          </w:p>
        </w:tc>
        <w:tc>
          <w:tcPr>
            <w:tcW w:w="8370" w:type="dxa"/>
          </w:tcPr>
          <w:p w14:paraId="606EF5BE" w14:textId="0486EB7C" w:rsidR="00E90112" w:rsidRPr="00FA37E5" w:rsidRDefault="009F4DD3" w:rsidP="00DA25B3">
            <w:pPr>
              <w:rPr>
                <w:sz w:val="24"/>
                <w:szCs w:val="24"/>
              </w:rPr>
            </w:pPr>
            <w:r>
              <w:rPr>
                <w:sz w:val="24"/>
                <w:szCs w:val="24"/>
              </w:rPr>
              <w:t>BA, Communications</w:t>
            </w:r>
          </w:p>
          <w:p w14:paraId="683FE950" w14:textId="77777777" w:rsidR="00E90112" w:rsidRDefault="009F4DD3" w:rsidP="00DA25B3">
            <w:pPr>
              <w:rPr>
                <w:sz w:val="24"/>
                <w:szCs w:val="24"/>
              </w:rPr>
            </w:pPr>
            <w:r>
              <w:rPr>
                <w:sz w:val="24"/>
                <w:szCs w:val="24"/>
              </w:rPr>
              <w:t>Bethel University</w:t>
            </w:r>
          </w:p>
          <w:p w14:paraId="1BD65FB4" w14:textId="1C0433B2" w:rsidR="007E614F" w:rsidRPr="00FA37E5" w:rsidRDefault="007E614F" w:rsidP="00DA25B3">
            <w:pPr>
              <w:rPr>
                <w:sz w:val="24"/>
                <w:szCs w:val="24"/>
              </w:rPr>
            </w:pPr>
          </w:p>
        </w:tc>
      </w:tr>
      <w:tr w:rsidR="00E90112" w:rsidRPr="00FA37E5" w14:paraId="54B12FD2" w14:textId="77777777" w:rsidTr="00771850">
        <w:tc>
          <w:tcPr>
            <w:tcW w:w="1188" w:type="dxa"/>
          </w:tcPr>
          <w:p w14:paraId="5F5EE91E" w14:textId="596457F1" w:rsidR="00E90112" w:rsidRPr="00FA37E5" w:rsidRDefault="009F4DD3" w:rsidP="00DA25B3">
            <w:pPr>
              <w:ind w:left="-108"/>
              <w:rPr>
                <w:sz w:val="24"/>
                <w:szCs w:val="24"/>
              </w:rPr>
            </w:pPr>
            <w:r>
              <w:rPr>
                <w:sz w:val="24"/>
                <w:szCs w:val="24"/>
              </w:rPr>
              <w:t>2009</w:t>
            </w:r>
          </w:p>
        </w:tc>
        <w:tc>
          <w:tcPr>
            <w:tcW w:w="8370" w:type="dxa"/>
          </w:tcPr>
          <w:p w14:paraId="572206F4" w14:textId="102614B5" w:rsidR="00B13E36" w:rsidRPr="00FA37E5" w:rsidRDefault="009F4DD3" w:rsidP="00DA25B3">
            <w:pPr>
              <w:rPr>
                <w:sz w:val="24"/>
                <w:szCs w:val="24"/>
              </w:rPr>
            </w:pPr>
            <w:r>
              <w:rPr>
                <w:sz w:val="24"/>
                <w:szCs w:val="24"/>
              </w:rPr>
              <w:t>MA, International Development</w:t>
            </w:r>
          </w:p>
          <w:p w14:paraId="2BB47D43" w14:textId="77777777" w:rsidR="00E90112" w:rsidRDefault="009F4DD3" w:rsidP="00DA25B3">
            <w:pPr>
              <w:rPr>
                <w:sz w:val="24"/>
                <w:szCs w:val="24"/>
              </w:rPr>
            </w:pPr>
            <w:r>
              <w:rPr>
                <w:sz w:val="24"/>
                <w:szCs w:val="24"/>
              </w:rPr>
              <w:t>University of Denver</w:t>
            </w:r>
          </w:p>
          <w:p w14:paraId="4F719D6D" w14:textId="2FB41C75" w:rsidR="007E614F" w:rsidRPr="00FA37E5" w:rsidRDefault="007E614F" w:rsidP="00DA25B3">
            <w:pPr>
              <w:rPr>
                <w:sz w:val="24"/>
                <w:szCs w:val="24"/>
              </w:rPr>
            </w:pPr>
          </w:p>
        </w:tc>
      </w:tr>
      <w:tr w:rsidR="00E90112" w:rsidRPr="00FA37E5" w14:paraId="5E77B2C6" w14:textId="77777777" w:rsidTr="00771850">
        <w:tc>
          <w:tcPr>
            <w:tcW w:w="1188" w:type="dxa"/>
          </w:tcPr>
          <w:p w14:paraId="2C84613C" w14:textId="409AF30C" w:rsidR="00E90112" w:rsidRPr="00FA37E5" w:rsidRDefault="009F4DD3" w:rsidP="00DA25B3">
            <w:pPr>
              <w:ind w:left="-108"/>
              <w:rPr>
                <w:sz w:val="24"/>
                <w:szCs w:val="24"/>
              </w:rPr>
            </w:pPr>
            <w:r>
              <w:rPr>
                <w:sz w:val="24"/>
                <w:szCs w:val="24"/>
              </w:rPr>
              <w:t>2015</w:t>
            </w:r>
          </w:p>
        </w:tc>
        <w:tc>
          <w:tcPr>
            <w:tcW w:w="8370" w:type="dxa"/>
          </w:tcPr>
          <w:p w14:paraId="6D92FB62" w14:textId="63DEEC50" w:rsidR="00B13E36" w:rsidRDefault="009F4DD3" w:rsidP="00DA25B3">
            <w:pPr>
              <w:rPr>
                <w:sz w:val="24"/>
                <w:szCs w:val="24"/>
              </w:rPr>
            </w:pPr>
            <w:r>
              <w:rPr>
                <w:sz w:val="24"/>
                <w:szCs w:val="24"/>
              </w:rPr>
              <w:t xml:space="preserve">PhD, Epidemiology </w:t>
            </w:r>
            <w:r w:rsidR="00A11888">
              <w:rPr>
                <w:sz w:val="24"/>
                <w:szCs w:val="24"/>
              </w:rPr>
              <w:t xml:space="preserve"> </w:t>
            </w:r>
          </w:p>
          <w:p w14:paraId="7F3895D0" w14:textId="77777777" w:rsidR="00E90112" w:rsidRDefault="009F4DD3" w:rsidP="00DA25B3">
            <w:pPr>
              <w:rPr>
                <w:sz w:val="24"/>
                <w:szCs w:val="24"/>
              </w:rPr>
            </w:pPr>
            <w:r>
              <w:rPr>
                <w:sz w:val="24"/>
                <w:szCs w:val="24"/>
              </w:rPr>
              <w:t>University of North Carolina at Chapel Hill</w:t>
            </w:r>
          </w:p>
          <w:p w14:paraId="24EDC0A7" w14:textId="77777777" w:rsidR="007E614F" w:rsidRDefault="007E614F" w:rsidP="00DA25B3">
            <w:pPr>
              <w:rPr>
                <w:sz w:val="24"/>
                <w:szCs w:val="24"/>
              </w:rPr>
            </w:pPr>
            <w:r w:rsidRPr="007E614F">
              <w:rPr>
                <w:i/>
                <w:sz w:val="24"/>
                <w:szCs w:val="24"/>
              </w:rPr>
              <w:t>Dissertation Chair:</w:t>
            </w:r>
            <w:r>
              <w:rPr>
                <w:sz w:val="24"/>
                <w:szCs w:val="24"/>
              </w:rPr>
              <w:t xml:space="preserve"> Dr. Audrey </w:t>
            </w:r>
            <w:proofErr w:type="spellStart"/>
            <w:r>
              <w:rPr>
                <w:sz w:val="24"/>
                <w:szCs w:val="24"/>
              </w:rPr>
              <w:t>Pettifor</w:t>
            </w:r>
            <w:proofErr w:type="spellEnd"/>
          </w:p>
          <w:p w14:paraId="3AC2CE78" w14:textId="0E8BD16B" w:rsidR="007E614F" w:rsidRPr="00FA37E5" w:rsidRDefault="007E614F" w:rsidP="00DA25B3">
            <w:pPr>
              <w:rPr>
                <w:sz w:val="24"/>
                <w:szCs w:val="24"/>
              </w:rPr>
            </w:pPr>
          </w:p>
        </w:tc>
      </w:tr>
      <w:tr w:rsidR="00E90112" w:rsidRPr="00FA37E5" w14:paraId="7CF35F7A" w14:textId="77777777" w:rsidTr="00771850">
        <w:tc>
          <w:tcPr>
            <w:tcW w:w="1188" w:type="dxa"/>
          </w:tcPr>
          <w:p w14:paraId="31124653" w14:textId="150592E5" w:rsidR="00E90112" w:rsidRPr="00FA37E5" w:rsidRDefault="009F4DD3" w:rsidP="009F4DD3">
            <w:pPr>
              <w:ind w:left="-108"/>
              <w:rPr>
                <w:sz w:val="24"/>
                <w:szCs w:val="24"/>
              </w:rPr>
            </w:pPr>
            <w:r>
              <w:rPr>
                <w:sz w:val="24"/>
                <w:szCs w:val="24"/>
              </w:rPr>
              <w:t>2015-2017</w:t>
            </w:r>
          </w:p>
        </w:tc>
        <w:tc>
          <w:tcPr>
            <w:tcW w:w="8370" w:type="dxa"/>
          </w:tcPr>
          <w:p w14:paraId="2520A350" w14:textId="6EB16D7C" w:rsidR="00B13E36" w:rsidRDefault="00B13E36" w:rsidP="00DA25B3">
            <w:pPr>
              <w:ind w:hanging="18"/>
              <w:rPr>
                <w:sz w:val="24"/>
                <w:szCs w:val="24"/>
              </w:rPr>
            </w:pPr>
            <w:r w:rsidRPr="00FA37E5">
              <w:rPr>
                <w:sz w:val="24"/>
                <w:szCs w:val="24"/>
              </w:rPr>
              <w:t xml:space="preserve">Postdoctoral </w:t>
            </w:r>
            <w:r w:rsidR="009F4DD3">
              <w:rPr>
                <w:sz w:val="24"/>
                <w:szCs w:val="24"/>
              </w:rPr>
              <w:t>Fellow</w:t>
            </w:r>
            <w:r w:rsidR="00A11888">
              <w:rPr>
                <w:sz w:val="24"/>
                <w:szCs w:val="24"/>
              </w:rPr>
              <w:t xml:space="preserve"> </w:t>
            </w:r>
          </w:p>
          <w:p w14:paraId="35E6FA05" w14:textId="7F2D6A3E" w:rsidR="00E90112" w:rsidRDefault="009F4DD3" w:rsidP="009F4DD3">
            <w:pPr>
              <w:ind w:hanging="18"/>
              <w:rPr>
                <w:sz w:val="24"/>
                <w:szCs w:val="24"/>
              </w:rPr>
            </w:pPr>
            <w:r>
              <w:rPr>
                <w:sz w:val="24"/>
                <w:szCs w:val="24"/>
              </w:rPr>
              <w:t xml:space="preserve">University of North Carolina at Chapel Hill </w:t>
            </w:r>
          </w:p>
          <w:p w14:paraId="0C51B9D9" w14:textId="687A6AB6" w:rsidR="009F40CA" w:rsidRDefault="009F40CA" w:rsidP="009F4DD3">
            <w:pPr>
              <w:ind w:hanging="18"/>
              <w:rPr>
                <w:sz w:val="24"/>
                <w:szCs w:val="24"/>
              </w:rPr>
            </w:pPr>
            <w:r w:rsidRPr="009F40CA">
              <w:rPr>
                <w:i/>
                <w:sz w:val="24"/>
                <w:szCs w:val="24"/>
              </w:rPr>
              <w:t>Mentor</w:t>
            </w:r>
            <w:r>
              <w:rPr>
                <w:sz w:val="24"/>
                <w:szCs w:val="24"/>
              </w:rPr>
              <w:t>: Dr. Brian Pence</w:t>
            </w:r>
          </w:p>
          <w:p w14:paraId="702600A3" w14:textId="0905930C" w:rsidR="007E614F" w:rsidRPr="00FA37E5" w:rsidRDefault="007E614F" w:rsidP="009F4DD3">
            <w:pPr>
              <w:ind w:hanging="18"/>
              <w:rPr>
                <w:sz w:val="24"/>
                <w:szCs w:val="24"/>
              </w:rPr>
            </w:pPr>
          </w:p>
        </w:tc>
      </w:tr>
      <w:tr w:rsidR="009F4DD3" w:rsidRPr="00FA37E5" w14:paraId="0C6245A7" w14:textId="77777777" w:rsidTr="00771850">
        <w:tc>
          <w:tcPr>
            <w:tcW w:w="1188" w:type="dxa"/>
          </w:tcPr>
          <w:p w14:paraId="426EB487" w14:textId="6F8ACE9C" w:rsidR="009F4DD3" w:rsidRDefault="009F4DD3" w:rsidP="00435592">
            <w:pPr>
              <w:ind w:left="-108"/>
              <w:rPr>
                <w:sz w:val="24"/>
                <w:szCs w:val="24"/>
              </w:rPr>
            </w:pPr>
            <w:r>
              <w:rPr>
                <w:sz w:val="24"/>
                <w:szCs w:val="24"/>
              </w:rPr>
              <w:t>20</w:t>
            </w:r>
            <w:r w:rsidR="00435592">
              <w:rPr>
                <w:sz w:val="24"/>
                <w:szCs w:val="24"/>
              </w:rPr>
              <w:t>1</w:t>
            </w:r>
            <w:r>
              <w:rPr>
                <w:sz w:val="24"/>
                <w:szCs w:val="24"/>
              </w:rPr>
              <w:t>7-2018</w:t>
            </w:r>
          </w:p>
        </w:tc>
        <w:tc>
          <w:tcPr>
            <w:tcW w:w="8370" w:type="dxa"/>
          </w:tcPr>
          <w:p w14:paraId="0B32A137" w14:textId="77777777" w:rsidR="009F4DD3" w:rsidRDefault="009F4DD3" w:rsidP="00DA25B3">
            <w:pPr>
              <w:ind w:hanging="18"/>
              <w:rPr>
                <w:sz w:val="24"/>
                <w:szCs w:val="24"/>
              </w:rPr>
            </w:pPr>
            <w:r>
              <w:rPr>
                <w:sz w:val="24"/>
                <w:szCs w:val="24"/>
              </w:rPr>
              <w:t>Postdoctoral Research Associate</w:t>
            </w:r>
          </w:p>
          <w:p w14:paraId="61C67CB4" w14:textId="77777777" w:rsidR="009F4DD3" w:rsidRDefault="009F4DD3" w:rsidP="00DA25B3">
            <w:pPr>
              <w:ind w:hanging="18"/>
              <w:rPr>
                <w:sz w:val="24"/>
                <w:szCs w:val="24"/>
              </w:rPr>
            </w:pPr>
            <w:r>
              <w:rPr>
                <w:sz w:val="24"/>
                <w:szCs w:val="24"/>
              </w:rPr>
              <w:t xml:space="preserve">Brown University </w:t>
            </w:r>
          </w:p>
          <w:p w14:paraId="2AAA058F" w14:textId="77777777" w:rsidR="009F40CA" w:rsidRDefault="009F40CA" w:rsidP="00DA25B3">
            <w:pPr>
              <w:ind w:hanging="18"/>
              <w:rPr>
                <w:sz w:val="24"/>
                <w:szCs w:val="24"/>
              </w:rPr>
            </w:pPr>
            <w:r w:rsidRPr="009F40CA">
              <w:rPr>
                <w:i/>
                <w:sz w:val="24"/>
                <w:szCs w:val="24"/>
              </w:rPr>
              <w:t>Mentor</w:t>
            </w:r>
            <w:r>
              <w:rPr>
                <w:sz w:val="24"/>
                <w:szCs w:val="24"/>
              </w:rPr>
              <w:t>: Dr. Mark Lurie</w:t>
            </w:r>
          </w:p>
          <w:p w14:paraId="2C106793" w14:textId="15103ABC" w:rsidR="009F40CA" w:rsidRPr="00FA37E5" w:rsidRDefault="009F40CA" w:rsidP="00DA25B3">
            <w:pPr>
              <w:ind w:hanging="18"/>
              <w:rPr>
                <w:sz w:val="24"/>
                <w:szCs w:val="24"/>
              </w:rPr>
            </w:pPr>
          </w:p>
        </w:tc>
      </w:tr>
    </w:tbl>
    <w:p w14:paraId="436C652B" w14:textId="0AA61E3E" w:rsidR="00E90112" w:rsidRDefault="00E90112" w:rsidP="00C6557D">
      <w:pPr>
        <w:pStyle w:val="Heading1"/>
      </w:pPr>
      <w:bookmarkStart w:id="2" w:name="_Toc499731909"/>
      <w:r w:rsidRPr="003000EF">
        <w:t>ACADEMIC APPOINTMENTS</w:t>
      </w:r>
      <w:bookmarkEnd w:id="2"/>
    </w:p>
    <w:p w14:paraId="3071FABD" w14:textId="2DAF994E" w:rsidR="00E90112" w:rsidRPr="00FA37E5" w:rsidRDefault="00E90112" w:rsidP="00DA25B3">
      <w:pPr>
        <w:tabs>
          <w:tab w:val="left" w:pos="9620"/>
        </w:tabs>
        <w:rPr>
          <w:sz w:val="24"/>
          <w:szCs w:val="24"/>
        </w:rPr>
      </w:pPr>
    </w:p>
    <w:tbl>
      <w:tblPr>
        <w:tblW w:w="9558" w:type="dxa"/>
        <w:tblLook w:val="01E0" w:firstRow="1" w:lastRow="1" w:firstColumn="1" w:lastColumn="1" w:noHBand="0" w:noVBand="0"/>
      </w:tblPr>
      <w:tblGrid>
        <w:gridCol w:w="1350"/>
        <w:gridCol w:w="8208"/>
      </w:tblGrid>
      <w:tr w:rsidR="00E90112" w:rsidRPr="00FA37E5" w14:paraId="270A253E" w14:textId="77777777" w:rsidTr="00F95062">
        <w:tc>
          <w:tcPr>
            <w:tcW w:w="1350" w:type="dxa"/>
          </w:tcPr>
          <w:p w14:paraId="1E541375" w14:textId="01F3DD9C" w:rsidR="00E90112" w:rsidRDefault="009F4DD3" w:rsidP="009F4DD3">
            <w:pPr>
              <w:ind w:left="-108"/>
              <w:rPr>
                <w:sz w:val="24"/>
                <w:szCs w:val="24"/>
              </w:rPr>
            </w:pPr>
            <w:r>
              <w:rPr>
                <w:sz w:val="24"/>
                <w:szCs w:val="24"/>
              </w:rPr>
              <w:t>2019</w:t>
            </w:r>
            <w:r w:rsidR="00F95062">
              <w:rPr>
                <w:sz w:val="24"/>
                <w:szCs w:val="24"/>
              </w:rPr>
              <w:t xml:space="preserve"> </w:t>
            </w:r>
            <w:r w:rsidR="00664FC3">
              <w:rPr>
                <w:sz w:val="24"/>
                <w:szCs w:val="24"/>
              </w:rPr>
              <w:t>–</w:t>
            </w:r>
            <w:r w:rsidR="00F95062">
              <w:rPr>
                <w:sz w:val="24"/>
                <w:szCs w:val="24"/>
              </w:rPr>
              <w:t xml:space="preserve"> </w:t>
            </w:r>
            <w:r w:rsidR="00664FC3">
              <w:rPr>
                <w:sz w:val="24"/>
                <w:szCs w:val="24"/>
              </w:rPr>
              <w:t>2023</w:t>
            </w:r>
          </w:p>
          <w:p w14:paraId="1FACEF84" w14:textId="1BD536BA" w:rsidR="00664FC3" w:rsidRPr="00FA37E5" w:rsidRDefault="00664FC3" w:rsidP="009F4DD3">
            <w:pPr>
              <w:ind w:left="-108"/>
              <w:rPr>
                <w:sz w:val="24"/>
                <w:szCs w:val="24"/>
              </w:rPr>
            </w:pPr>
            <w:r>
              <w:rPr>
                <w:sz w:val="24"/>
                <w:szCs w:val="24"/>
              </w:rPr>
              <w:t xml:space="preserve">2023 – </w:t>
            </w:r>
          </w:p>
        </w:tc>
        <w:tc>
          <w:tcPr>
            <w:tcW w:w="8208" w:type="dxa"/>
          </w:tcPr>
          <w:p w14:paraId="4FA2D5E2" w14:textId="77777777" w:rsidR="0060020F" w:rsidRDefault="009F4DD3" w:rsidP="009F4DD3">
            <w:pPr>
              <w:rPr>
                <w:sz w:val="24"/>
                <w:szCs w:val="24"/>
              </w:rPr>
            </w:pPr>
            <w:r>
              <w:rPr>
                <w:sz w:val="24"/>
                <w:szCs w:val="24"/>
              </w:rPr>
              <w:t>Assistant Professor</w:t>
            </w:r>
            <w:r w:rsidR="00B13E36">
              <w:rPr>
                <w:sz w:val="24"/>
                <w:szCs w:val="24"/>
              </w:rPr>
              <w:t xml:space="preserve">, </w:t>
            </w:r>
            <w:r>
              <w:rPr>
                <w:sz w:val="24"/>
                <w:szCs w:val="24"/>
              </w:rPr>
              <w:t>Epidemiology</w:t>
            </w:r>
            <w:r w:rsidR="00B13E36">
              <w:rPr>
                <w:sz w:val="24"/>
                <w:szCs w:val="24"/>
              </w:rPr>
              <w:t xml:space="preserve">, </w:t>
            </w:r>
            <w:r>
              <w:rPr>
                <w:sz w:val="24"/>
                <w:szCs w:val="24"/>
              </w:rPr>
              <w:t xml:space="preserve">Brown University </w:t>
            </w:r>
          </w:p>
          <w:p w14:paraId="486D6009" w14:textId="7650D4C9" w:rsidR="00664FC3" w:rsidRPr="00FA37E5" w:rsidRDefault="00664FC3" w:rsidP="009F4DD3">
            <w:pPr>
              <w:rPr>
                <w:sz w:val="24"/>
                <w:szCs w:val="24"/>
              </w:rPr>
            </w:pPr>
            <w:r>
              <w:rPr>
                <w:sz w:val="24"/>
                <w:szCs w:val="24"/>
              </w:rPr>
              <w:t xml:space="preserve">Assistant Professor, Epidemiology, Emory University </w:t>
            </w:r>
          </w:p>
        </w:tc>
      </w:tr>
    </w:tbl>
    <w:p w14:paraId="4526E545" w14:textId="6EF3F525" w:rsidR="00B13E36" w:rsidRPr="00FA37E5" w:rsidRDefault="00B13E36" w:rsidP="00DA25B3">
      <w:pPr>
        <w:rPr>
          <w:sz w:val="24"/>
          <w:szCs w:val="24"/>
          <w:u w:val="single"/>
        </w:rPr>
      </w:pPr>
    </w:p>
    <w:p w14:paraId="116A0627" w14:textId="77777777" w:rsidR="00435592" w:rsidRDefault="00435592" w:rsidP="00C6557D">
      <w:pPr>
        <w:pStyle w:val="Heading1"/>
      </w:pPr>
      <w:bookmarkStart w:id="3" w:name="_Toc499731912"/>
    </w:p>
    <w:p w14:paraId="5B365190" w14:textId="35EF2CF5" w:rsidR="00143571" w:rsidRDefault="00143571" w:rsidP="00C6557D">
      <w:pPr>
        <w:pStyle w:val="Heading1"/>
      </w:pPr>
      <w:r>
        <w:t xml:space="preserve">JOINT APPOINTMENTS AND AFFILIATIONS </w:t>
      </w:r>
    </w:p>
    <w:p w14:paraId="759BEA71" w14:textId="25992D2F" w:rsidR="00923AE4" w:rsidRDefault="00923AE4" w:rsidP="00923AE4">
      <w:pPr>
        <w:rPr>
          <w:sz w:val="24"/>
          <w:szCs w:val="24"/>
        </w:rPr>
      </w:pPr>
      <w:r>
        <w:rPr>
          <w:sz w:val="24"/>
          <w:szCs w:val="24"/>
        </w:rPr>
        <w:t xml:space="preserve">2018 – </w:t>
      </w:r>
      <w:r w:rsidR="00664FC3">
        <w:rPr>
          <w:sz w:val="24"/>
          <w:szCs w:val="24"/>
        </w:rPr>
        <w:t>2023</w:t>
      </w:r>
      <w:r>
        <w:rPr>
          <w:sz w:val="24"/>
          <w:szCs w:val="24"/>
        </w:rPr>
        <w:t xml:space="preserve"> </w:t>
      </w:r>
      <w:r>
        <w:rPr>
          <w:sz w:val="24"/>
          <w:szCs w:val="24"/>
        </w:rPr>
        <w:tab/>
        <w:t xml:space="preserve">    International Health Institute (IHI), Brown University </w:t>
      </w:r>
    </w:p>
    <w:p w14:paraId="3DD0A06E" w14:textId="138D3211" w:rsidR="00923AE4" w:rsidRDefault="00923AE4" w:rsidP="00923AE4">
      <w:pPr>
        <w:rPr>
          <w:sz w:val="24"/>
          <w:szCs w:val="24"/>
        </w:rPr>
      </w:pPr>
      <w:r>
        <w:rPr>
          <w:sz w:val="24"/>
          <w:szCs w:val="24"/>
        </w:rPr>
        <w:t xml:space="preserve">2019 – </w:t>
      </w:r>
      <w:r w:rsidR="00664FC3">
        <w:rPr>
          <w:sz w:val="24"/>
          <w:szCs w:val="24"/>
        </w:rPr>
        <w:t>2023</w:t>
      </w:r>
      <w:r>
        <w:rPr>
          <w:sz w:val="24"/>
          <w:szCs w:val="24"/>
        </w:rPr>
        <w:tab/>
      </w:r>
      <w:r>
        <w:rPr>
          <w:sz w:val="24"/>
          <w:szCs w:val="24"/>
        </w:rPr>
        <w:tab/>
      </w:r>
      <w:r>
        <w:rPr>
          <w:sz w:val="24"/>
          <w:szCs w:val="24"/>
        </w:rPr>
        <w:tab/>
        <w:t xml:space="preserve">     </w:t>
      </w:r>
      <w:r w:rsidRPr="00923AE4">
        <w:rPr>
          <w:sz w:val="24"/>
          <w:szCs w:val="24"/>
        </w:rPr>
        <w:t>Providence/Boston Center for AIDS Research (CFAR)</w:t>
      </w:r>
      <w:r>
        <w:rPr>
          <w:sz w:val="24"/>
          <w:szCs w:val="24"/>
        </w:rPr>
        <w:t xml:space="preserve">, Brown University </w:t>
      </w:r>
    </w:p>
    <w:p w14:paraId="0DF9078C" w14:textId="25A34673" w:rsidR="00664FC3" w:rsidRDefault="00923AE4" w:rsidP="00923AE4">
      <w:pPr>
        <w:rPr>
          <w:sz w:val="24"/>
          <w:szCs w:val="24"/>
        </w:rPr>
      </w:pPr>
      <w:r>
        <w:rPr>
          <w:sz w:val="24"/>
          <w:szCs w:val="24"/>
        </w:rPr>
        <w:t xml:space="preserve">2019 – </w:t>
      </w:r>
      <w:r w:rsidR="00664FC3">
        <w:rPr>
          <w:sz w:val="24"/>
          <w:szCs w:val="24"/>
        </w:rPr>
        <w:t>2023</w:t>
      </w:r>
      <w:r>
        <w:rPr>
          <w:sz w:val="24"/>
          <w:szCs w:val="24"/>
        </w:rPr>
        <w:tab/>
      </w:r>
      <w:r>
        <w:rPr>
          <w:sz w:val="24"/>
          <w:szCs w:val="24"/>
        </w:rPr>
        <w:tab/>
      </w:r>
      <w:r>
        <w:rPr>
          <w:sz w:val="24"/>
          <w:szCs w:val="24"/>
        </w:rPr>
        <w:tab/>
      </w:r>
      <w:r>
        <w:rPr>
          <w:sz w:val="24"/>
          <w:szCs w:val="24"/>
        </w:rPr>
        <w:tab/>
      </w:r>
      <w:r>
        <w:rPr>
          <w:sz w:val="24"/>
          <w:szCs w:val="24"/>
        </w:rPr>
        <w:tab/>
        <w:t xml:space="preserve">     Population Studies and Training Center (PSTC), Brown University</w:t>
      </w:r>
    </w:p>
    <w:p w14:paraId="0C2D1935" w14:textId="0073A714" w:rsidR="00664FC3" w:rsidRPr="00923AE4" w:rsidRDefault="00664FC3" w:rsidP="00923AE4">
      <w:pPr>
        <w:rPr>
          <w:sz w:val="24"/>
          <w:szCs w:val="24"/>
        </w:rPr>
      </w:pPr>
      <w:r>
        <w:rPr>
          <w:sz w:val="24"/>
          <w:szCs w:val="24"/>
        </w:rPr>
        <w:t xml:space="preserve">2023 –              Department of Gynecology and Obstetrics, Emory University </w:t>
      </w:r>
    </w:p>
    <w:p w14:paraId="2E5EFC24" w14:textId="77777777" w:rsidR="008A065B" w:rsidRDefault="008A065B" w:rsidP="00C6557D">
      <w:pPr>
        <w:pStyle w:val="Heading1"/>
      </w:pPr>
    </w:p>
    <w:p w14:paraId="09A15355" w14:textId="77777777" w:rsidR="00203C75" w:rsidRDefault="00203C75" w:rsidP="00C6557D">
      <w:pPr>
        <w:pStyle w:val="Heading1"/>
      </w:pPr>
    </w:p>
    <w:p w14:paraId="5906CF80" w14:textId="77777777" w:rsidR="00664FC3" w:rsidRDefault="00664FC3" w:rsidP="00664FC3"/>
    <w:p w14:paraId="18542509" w14:textId="77777777" w:rsidR="00664FC3" w:rsidRDefault="00664FC3" w:rsidP="00664FC3"/>
    <w:p w14:paraId="59BE5670" w14:textId="77777777" w:rsidR="00664FC3" w:rsidRPr="00664FC3" w:rsidRDefault="00664FC3" w:rsidP="00664FC3"/>
    <w:p w14:paraId="0036717F" w14:textId="0B20EFEF" w:rsidR="001763A8" w:rsidRPr="003000EF" w:rsidRDefault="001763A8" w:rsidP="00C6557D">
      <w:pPr>
        <w:pStyle w:val="Heading1"/>
      </w:pPr>
      <w:r w:rsidRPr="003000EF">
        <w:lastRenderedPageBreak/>
        <w:t>HONORS AND AWARDS</w:t>
      </w:r>
      <w:bookmarkEnd w:id="3"/>
    </w:p>
    <w:p w14:paraId="43ACB80E" w14:textId="77777777" w:rsidR="001763A8" w:rsidRPr="00FA37E5" w:rsidRDefault="001763A8" w:rsidP="001763A8">
      <w:pPr>
        <w:ind w:left="1"/>
        <w:rPr>
          <w:sz w:val="24"/>
          <w:szCs w:val="24"/>
        </w:rPr>
      </w:pPr>
    </w:p>
    <w:tbl>
      <w:tblPr>
        <w:tblW w:w="9558" w:type="dxa"/>
        <w:tblLook w:val="01E0" w:firstRow="1" w:lastRow="1" w:firstColumn="1" w:lastColumn="1" w:noHBand="0" w:noVBand="0"/>
      </w:tblPr>
      <w:tblGrid>
        <w:gridCol w:w="1350"/>
        <w:gridCol w:w="8208"/>
      </w:tblGrid>
      <w:tr w:rsidR="001763A8" w:rsidRPr="00FA37E5" w14:paraId="03F57907" w14:textId="77777777" w:rsidTr="009D20FA">
        <w:tc>
          <w:tcPr>
            <w:tcW w:w="1350" w:type="dxa"/>
          </w:tcPr>
          <w:p w14:paraId="13FAA3B6" w14:textId="42F30929" w:rsidR="007E614F" w:rsidRDefault="007E614F" w:rsidP="00C80A16">
            <w:pPr>
              <w:ind w:left="-108"/>
              <w:rPr>
                <w:sz w:val="24"/>
                <w:szCs w:val="24"/>
              </w:rPr>
            </w:pPr>
            <w:r>
              <w:rPr>
                <w:sz w:val="24"/>
                <w:szCs w:val="24"/>
              </w:rPr>
              <w:t>2011-2012</w:t>
            </w:r>
          </w:p>
          <w:p w14:paraId="756C1B81" w14:textId="72971770" w:rsidR="007E614F" w:rsidRDefault="007E614F" w:rsidP="00C80A16">
            <w:pPr>
              <w:ind w:left="-108"/>
              <w:rPr>
                <w:sz w:val="24"/>
                <w:szCs w:val="24"/>
              </w:rPr>
            </w:pPr>
            <w:r>
              <w:rPr>
                <w:sz w:val="24"/>
                <w:szCs w:val="24"/>
              </w:rPr>
              <w:t>2012</w:t>
            </w:r>
          </w:p>
          <w:p w14:paraId="587DEDC4" w14:textId="77777777" w:rsidR="007E614F" w:rsidRDefault="007E614F" w:rsidP="00C80A16">
            <w:pPr>
              <w:ind w:left="-108"/>
              <w:rPr>
                <w:sz w:val="24"/>
                <w:szCs w:val="24"/>
              </w:rPr>
            </w:pPr>
          </w:p>
          <w:p w14:paraId="296B114F" w14:textId="5D21105F" w:rsidR="007E614F" w:rsidRDefault="007E614F" w:rsidP="00C80A16">
            <w:pPr>
              <w:ind w:left="-108"/>
              <w:rPr>
                <w:sz w:val="24"/>
                <w:szCs w:val="24"/>
              </w:rPr>
            </w:pPr>
            <w:r>
              <w:rPr>
                <w:sz w:val="24"/>
                <w:szCs w:val="24"/>
              </w:rPr>
              <w:t>2014</w:t>
            </w:r>
          </w:p>
          <w:p w14:paraId="484988F2" w14:textId="77777777" w:rsidR="007E614F" w:rsidRDefault="007E614F" w:rsidP="00C80A16">
            <w:pPr>
              <w:ind w:left="-108"/>
              <w:rPr>
                <w:sz w:val="24"/>
                <w:szCs w:val="24"/>
              </w:rPr>
            </w:pPr>
          </w:p>
          <w:p w14:paraId="2F4D9C2D" w14:textId="6FB8C78B" w:rsidR="007E614F" w:rsidRDefault="007E614F" w:rsidP="00C80A16">
            <w:pPr>
              <w:ind w:left="-108"/>
              <w:rPr>
                <w:sz w:val="24"/>
                <w:szCs w:val="24"/>
              </w:rPr>
            </w:pPr>
            <w:r>
              <w:rPr>
                <w:sz w:val="24"/>
                <w:szCs w:val="24"/>
              </w:rPr>
              <w:t>2017</w:t>
            </w:r>
          </w:p>
          <w:p w14:paraId="45E8BAC5" w14:textId="77777777" w:rsidR="007E614F" w:rsidRDefault="007E614F" w:rsidP="00C80A16">
            <w:pPr>
              <w:ind w:left="-108"/>
              <w:rPr>
                <w:sz w:val="24"/>
                <w:szCs w:val="24"/>
              </w:rPr>
            </w:pPr>
          </w:p>
          <w:p w14:paraId="4E7C028B" w14:textId="77777777" w:rsidR="003D6D0D" w:rsidRDefault="00C80A16" w:rsidP="007E614F">
            <w:pPr>
              <w:ind w:left="-108"/>
              <w:rPr>
                <w:sz w:val="24"/>
                <w:szCs w:val="24"/>
              </w:rPr>
            </w:pPr>
            <w:r>
              <w:rPr>
                <w:sz w:val="24"/>
                <w:szCs w:val="24"/>
              </w:rPr>
              <w:t>2016-2020</w:t>
            </w:r>
          </w:p>
          <w:p w14:paraId="541DBD4A" w14:textId="4CE46022" w:rsidR="009F098E" w:rsidRPr="00FA37E5" w:rsidRDefault="009F098E" w:rsidP="007E614F">
            <w:pPr>
              <w:ind w:left="-108"/>
              <w:rPr>
                <w:sz w:val="24"/>
                <w:szCs w:val="24"/>
              </w:rPr>
            </w:pPr>
            <w:r>
              <w:rPr>
                <w:sz w:val="24"/>
                <w:szCs w:val="24"/>
              </w:rPr>
              <w:t>2021-2022</w:t>
            </w:r>
          </w:p>
        </w:tc>
        <w:tc>
          <w:tcPr>
            <w:tcW w:w="8208" w:type="dxa"/>
          </w:tcPr>
          <w:p w14:paraId="4F05B0BC" w14:textId="1C5EA5F0" w:rsidR="007E614F" w:rsidRDefault="007E614F" w:rsidP="00C80A16">
            <w:pPr>
              <w:rPr>
                <w:sz w:val="24"/>
                <w:szCs w:val="24"/>
              </w:rPr>
            </w:pPr>
            <w:r w:rsidRPr="007E614F">
              <w:rPr>
                <w:sz w:val="24"/>
                <w:szCs w:val="24"/>
              </w:rPr>
              <w:t>FHI-UNC Fellowship, University of North Carolina at Chapel Hill and FHI 360</w:t>
            </w:r>
          </w:p>
          <w:p w14:paraId="7610B942" w14:textId="5C22F49A" w:rsidR="007E614F" w:rsidRDefault="007E614F" w:rsidP="00C80A16">
            <w:pPr>
              <w:rPr>
                <w:sz w:val="24"/>
                <w:szCs w:val="24"/>
              </w:rPr>
            </w:pPr>
            <w:r w:rsidRPr="007E614F">
              <w:rPr>
                <w:sz w:val="24"/>
                <w:szCs w:val="24"/>
              </w:rPr>
              <w:t>Center for Global Initiatives Pre-Dissertation Travel Award, University of North Carolina at Chapel Hill</w:t>
            </w:r>
          </w:p>
          <w:p w14:paraId="116EFFEB" w14:textId="77777777" w:rsidR="007E614F" w:rsidRDefault="007E614F" w:rsidP="007E614F">
            <w:pPr>
              <w:rPr>
                <w:sz w:val="24"/>
                <w:szCs w:val="24"/>
              </w:rPr>
            </w:pPr>
            <w:r w:rsidRPr="00C80A16">
              <w:rPr>
                <w:sz w:val="24"/>
                <w:szCs w:val="24"/>
              </w:rPr>
              <w:t>Delta Omega Honor Socie</w:t>
            </w:r>
            <w:r>
              <w:rPr>
                <w:sz w:val="24"/>
                <w:szCs w:val="24"/>
              </w:rPr>
              <w:t>ty, Public Health Honor Society at the</w:t>
            </w:r>
            <w:r w:rsidRPr="00C80A16">
              <w:rPr>
                <w:sz w:val="24"/>
                <w:szCs w:val="24"/>
              </w:rPr>
              <w:t xml:space="preserve"> University of North Carolina  </w:t>
            </w:r>
          </w:p>
          <w:p w14:paraId="2090CEF1" w14:textId="77777777" w:rsidR="007E614F" w:rsidRDefault="007E614F" w:rsidP="007E614F">
            <w:pPr>
              <w:rPr>
                <w:sz w:val="24"/>
                <w:szCs w:val="24"/>
              </w:rPr>
            </w:pPr>
            <w:r w:rsidRPr="00C80A16">
              <w:rPr>
                <w:sz w:val="24"/>
                <w:szCs w:val="24"/>
              </w:rPr>
              <w:t>Young Investigator Scholarship, Conference on Retroviruses and Opportunistic Infections (CROI)</w:t>
            </w:r>
          </w:p>
          <w:p w14:paraId="6FE0BB3A" w14:textId="77777777" w:rsidR="007E614F" w:rsidRDefault="00C80A16" w:rsidP="007E614F">
            <w:pPr>
              <w:rPr>
                <w:sz w:val="24"/>
                <w:szCs w:val="24"/>
              </w:rPr>
            </w:pPr>
            <w:r>
              <w:rPr>
                <w:sz w:val="24"/>
                <w:szCs w:val="24"/>
              </w:rPr>
              <w:t>NIH Loan Repayment Award, National Institute of Mental Health</w:t>
            </w:r>
          </w:p>
          <w:p w14:paraId="13F39DB2" w14:textId="7ECE03A2" w:rsidR="009F098E" w:rsidRPr="00FA37E5" w:rsidRDefault="009F098E" w:rsidP="009F098E">
            <w:pPr>
              <w:rPr>
                <w:sz w:val="24"/>
                <w:szCs w:val="24"/>
              </w:rPr>
            </w:pPr>
            <w:r>
              <w:rPr>
                <w:sz w:val="24"/>
                <w:szCs w:val="24"/>
              </w:rPr>
              <w:t>NIH Loan Repayment Award, National Institute of Child Health and Development</w:t>
            </w:r>
          </w:p>
        </w:tc>
      </w:tr>
    </w:tbl>
    <w:p w14:paraId="50BB89C1" w14:textId="77777777" w:rsidR="009F40CA" w:rsidRDefault="009F40CA" w:rsidP="00C6557D">
      <w:pPr>
        <w:pStyle w:val="Heading1"/>
      </w:pPr>
      <w:bookmarkStart w:id="4" w:name="_Toc499731913"/>
    </w:p>
    <w:p w14:paraId="184F5EF6" w14:textId="545EB7BC" w:rsidR="00A129B6" w:rsidRPr="003000EF" w:rsidRDefault="00A129B6" w:rsidP="00C6557D">
      <w:pPr>
        <w:pStyle w:val="Heading1"/>
      </w:pPr>
      <w:r w:rsidRPr="003000EF">
        <w:t>MEMBERSHIP IN SOCIETIES</w:t>
      </w:r>
      <w:bookmarkEnd w:id="4"/>
    </w:p>
    <w:p w14:paraId="37FAD45E" w14:textId="77777777" w:rsidR="00A129B6" w:rsidRPr="00FA37E5" w:rsidRDefault="00A129B6" w:rsidP="00DA25B3">
      <w:pPr>
        <w:pStyle w:val="Header"/>
        <w:spacing w:line="240" w:lineRule="auto"/>
        <w:ind w:left="1"/>
        <w:rPr>
          <w:rFonts w:ascii="Times New Roman" w:hAnsi="Times New Roman"/>
          <w:bCs/>
          <w:szCs w:val="24"/>
        </w:rPr>
      </w:pPr>
    </w:p>
    <w:tbl>
      <w:tblPr>
        <w:tblW w:w="9630" w:type="dxa"/>
        <w:tblLook w:val="01E0" w:firstRow="1" w:lastRow="1" w:firstColumn="1" w:lastColumn="1" w:noHBand="0" w:noVBand="0"/>
      </w:tblPr>
      <w:tblGrid>
        <w:gridCol w:w="1458"/>
        <w:gridCol w:w="8172"/>
      </w:tblGrid>
      <w:tr w:rsidR="00A129B6" w:rsidRPr="00FA37E5" w14:paraId="6E1FF46C" w14:textId="77777777" w:rsidTr="00E80ECB">
        <w:tc>
          <w:tcPr>
            <w:tcW w:w="1458" w:type="dxa"/>
          </w:tcPr>
          <w:p w14:paraId="0DFF5FA9" w14:textId="077AFFAD" w:rsidR="00A129B6" w:rsidRDefault="00C80A16" w:rsidP="00DA25B3">
            <w:pPr>
              <w:ind w:left="-108"/>
              <w:rPr>
                <w:sz w:val="24"/>
                <w:szCs w:val="24"/>
              </w:rPr>
            </w:pPr>
            <w:r>
              <w:rPr>
                <w:sz w:val="24"/>
                <w:szCs w:val="24"/>
              </w:rPr>
              <w:t xml:space="preserve">2012 </w:t>
            </w:r>
            <w:r w:rsidR="007E614F">
              <w:rPr>
                <w:sz w:val="24"/>
                <w:szCs w:val="24"/>
              </w:rPr>
              <w:t>–</w:t>
            </w:r>
            <w:r>
              <w:rPr>
                <w:sz w:val="24"/>
                <w:szCs w:val="24"/>
              </w:rPr>
              <w:t xml:space="preserve"> </w:t>
            </w:r>
          </w:p>
          <w:p w14:paraId="043A4A31" w14:textId="77777777" w:rsidR="007E614F" w:rsidRDefault="007E614F" w:rsidP="00DA25B3">
            <w:pPr>
              <w:ind w:left="-108"/>
              <w:rPr>
                <w:sz w:val="24"/>
                <w:szCs w:val="24"/>
              </w:rPr>
            </w:pPr>
            <w:r>
              <w:rPr>
                <w:sz w:val="24"/>
                <w:szCs w:val="24"/>
              </w:rPr>
              <w:t xml:space="preserve">2019 – </w:t>
            </w:r>
          </w:p>
          <w:p w14:paraId="2CB1DB30" w14:textId="4C46B9E8" w:rsidR="000C1E89" w:rsidRPr="00FA37E5" w:rsidRDefault="000C1E89" w:rsidP="00DA25B3">
            <w:pPr>
              <w:ind w:left="-108"/>
              <w:rPr>
                <w:sz w:val="24"/>
                <w:szCs w:val="24"/>
              </w:rPr>
            </w:pPr>
            <w:r>
              <w:rPr>
                <w:sz w:val="24"/>
                <w:szCs w:val="24"/>
              </w:rPr>
              <w:t xml:space="preserve">2022 – </w:t>
            </w:r>
          </w:p>
        </w:tc>
        <w:tc>
          <w:tcPr>
            <w:tcW w:w="8172" w:type="dxa"/>
          </w:tcPr>
          <w:p w14:paraId="312A3C2B" w14:textId="77777777" w:rsidR="00A129B6" w:rsidRDefault="00C80A16" w:rsidP="00C80A16">
            <w:pPr>
              <w:rPr>
                <w:sz w:val="24"/>
                <w:szCs w:val="24"/>
              </w:rPr>
            </w:pPr>
            <w:r>
              <w:rPr>
                <w:sz w:val="24"/>
                <w:szCs w:val="24"/>
              </w:rPr>
              <w:t>Society for Epidemiological Research</w:t>
            </w:r>
          </w:p>
          <w:p w14:paraId="2FAB8080" w14:textId="77777777" w:rsidR="007E614F" w:rsidRDefault="007E614F" w:rsidP="00C80A16">
            <w:pPr>
              <w:rPr>
                <w:sz w:val="24"/>
                <w:szCs w:val="24"/>
              </w:rPr>
            </w:pPr>
            <w:r>
              <w:rPr>
                <w:sz w:val="24"/>
                <w:szCs w:val="24"/>
              </w:rPr>
              <w:t xml:space="preserve">International AIDS Society </w:t>
            </w:r>
          </w:p>
          <w:p w14:paraId="3466FDB6" w14:textId="2C522816" w:rsidR="000C1E89" w:rsidRPr="00FA37E5" w:rsidRDefault="000C1E89" w:rsidP="00C80A16">
            <w:pPr>
              <w:rPr>
                <w:sz w:val="24"/>
                <w:szCs w:val="24"/>
              </w:rPr>
            </w:pPr>
            <w:r>
              <w:rPr>
                <w:sz w:val="24"/>
                <w:szCs w:val="24"/>
              </w:rPr>
              <w:t>Society for Pediatric and Perinatal Epidemiological Research</w:t>
            </w:r>
          </w:p>
        </w:tc>
      </w:tr>
    </w:tbl>
    <w:p w14:paraId="260D6F93" w14:textId="1C50E01D" w:rsidR="00362BD8" w:rsidRPr="00FA37E5" w:rsidRDefault="00362BD8" w:rsidP="00C80A16">
      <w:pPr>
        <w:pStyle w:val="HTMLBlockquote"/>
        <w:autoSpaceDE/>
        <w:autoSpaceDN/>
        <w:adjustRightInd/>
        <w:rPr>
          <w:rFonts w:ascii="Times New Roman" w:hAnsi="Times New Roman"/>
          <w:u w:val="single"/>
        </w:rPr>
      </w:pPr>
    </w:p>
    <w:p w14:paraId="34F03C4C" w14:textId="77777777" w:rsidR="009F40CA" w:rsidRDefault="009F40CA" w:rsidP="00C6557D">
      <w:pPr>
        <w:pStyle w:val="Heading1"/>
      </w:pPr>
      <w:bookmarkStart w:id="5" w:name="_Toc499731920"/>
    </w:p>
    <w:p w14:paraId="01BFCA96" w14:textId="4CA1545B" w:rsidR="00367603" w:rsidRPr="00367603" w:rsidRDefault="00E90112" w:rsidP="00367603">
      <w:pPr>
        <w:pStyle w:val="Heading1"/>
      </w:pPr>
      <w:r w:rsidRPr="00203C75">
        <w:t>PUBLICATIONS IN PEER-REVIEWED JOURNALS</w:t>
      </w:r>
      <w:bookmarkEnd w:id="5"/>
      <w:r w:rsidR="00143571" w:rsidRPr="00203C75">
        <w:t xml:space="preserve"> </w:t>
      </w:r>
      <w:r w:rsidR="00143571" w:rsidRPr="00203C75">
        <w:rPr>
          <w:b w:val="0"/>
        </w:rPr>
        <w:t>(students, trainees, and postdocs marked with *)</w:t>
      </w:r>
      <w:r w:rsidR="00367603">
        <w:rPr>
          <w:b w:val="0"/>
        </w:rPr>
        <w:t xml:space="preserve"> </w:t>
      </w:r>
      <w:r w:rsidR="00367603" w:rsidRPr="00367603">
        <w:rPr>
          <w:b w:val="0"/>
          <w:i/>
        </w:rPr>
        <w:t>Summary</w:t>
      </w:r>
      <w:r w:rsidR="00080878">
        <w:rPr>
          <w:b w:val="0"/>
        </w:rPr>
        <w:t xml:space="preserve">: </w:t>
      </w:r>
      <w:proofErr w:type="gramStart"/>
      <w:r w:rsidR="00080878">
        <w:rPr>
          <w:b w:val="0"/>
        </w:rPr>
        <w:t>5</w:t>
      </w:r>
      <w:r w:rsidR="00664FC3">
        <w:rPr>
          <w:b w:val="0"/>
        </w:rPr>
        <w:t>7</w:t>
      </w:r>
      <w:r w:rsidR="00080878">
        <w:rPr>
          <w:b w:val="0"/>
        </w:rPr>
        <w:t xml:space="preserve"> </w:t>
      </w:r>
      <w:r w:rsidR="00367603" w:rsidRPr="00367603">
        <w:rPr>
          <w:b w:val="0"/>
        </w:rPr>
        <w:t xml:space="preserve"> publications</w:t>
      </w:r>
      <w:proofErr w:type="gramEnd"/>
      <w:r w:rsidR="00367603" w:rsidRPr="00367603">
        <w:rPr>
          <w:b w:val="0"/>
        </w:rPr>
        <w:t>, 2</w:t>
      </w:r>
      <w:r w:rsidR="00664FC3">
        <w:rPr>
          <w:b w:val="0"/>
        </w:rPr>
        <w:t>9</w:t>
      </w:r>
      <w:r w:rsidR="00367603" w:rsidRPr="00367603">
        <w:rPr>
          <w:b w:val="0"/>
        </w:rPr>
        <w:t xml:space="preserve"> as first author, 3 as senior author</w:t>
      </w:r>
    </w:p>
    <w:p w14:paraId="6F9AAE86" w14:textId="0CCF00EF" w:rsidR="008C49D4" w:rsidRPr="00203C75" w:rsidRDefault="008C49D4" w:rsidP="008C49D4">
      <w:pPr>
        <w:rPr>
          <w:color w:val="000000"/>
          <w:sz w:val="24"/>
          <w:szCs w:val="24"/>
        </w:rPr>
      </w:pPr>
    </w:p>
    <w:p w14:paraId="49FEB280" w14:textId="5C5A7B4A" w:rsidR="00136546" w:rsidRPr="00136546" w:rsidRDefault="00136546" w:rsidP="00136546">
      <w:pPr>
        <w:pStyle w:val="ListParagraph"/>
        <w:numPr>
          <w:ilvl w:val="0"/>
          <w:numId w:val="8"/>
        </w:numPr>
        <w:textAlignment w:val="baseline"/>
        <w:rPr>
          <w:sz w:val="24"/>
          <w:szCs w:val="24"/>
        </w:rPr>
      </w:pPr>
      <w:r w:rsidRPr="00136546">
        <w:rPr>
          <w:sz w:val="24"/>
          <w:szCs w:val="24"/>
        </w:rPr>
        <w:t>Thompson KD, Meyers DJ, Lee Y, Cu-</w:t>
      </w:r>
      <w:proofErr w:type="spellStart"/>
      <w:r w:rsidRPr="00136546">
        <w:rPr>
          <w:sz w:val="24"/>
          <w:szCs w:val="24"/>
        </w:rPr>
        <w:t>Uvin</w:t>
      </w:r>
      <w:proofErr w:type="spellEnd"/>
      <w:r w:rsidRPr="00136546">
        <w:rPr>
          <w:sz w:val="24"/>
          <w:szCs w:val="24"/>
        </w:rPr>
        <w:t xml:space="preserve"> S, </w:t>
      </w:r>
      <w:r w:rsidRPr="00136546">
        <w:rPr>
          <w:b/>
          <w:bCs/>
          <w:sz w:val="24"/>
          <w:szCs w:val="24"/>
        </w:rPr>
        <w:t>Bengtson AM</w:t>
      </w:r>
      <w:r w:rsidRPr="00136546">
        <w:rPr>
          <w:sz w:val="24"/>
          <w:szCs w:val="24"/>
        </w:rPr>
        <w:t xml:space="preserve">, Wilson IB (2023) Antiretroviral therapy use was not associated with stillbirth or preterm birth in an analysis of U.S. </w:t>
      </w:r>
      <w:r w:rsidRPr="00136546">
        <w:rPr>
          <w:sz w:val="24"/>
          <w:szCs w:val="24"/>
        </w:rPr>
        <w:t>Medicaid</w:t>
      </w:r>
      <w:r w:rsidRPr="00136546">
        <w:rPr>
          <w:sz w:val="24"/>
          <w:szCs w:val="24"/>
        </w:rPr>
        <w:t xml:space="preserve"> pregnancies to persons with HIV, </w:t>
      </w:r>
      <w:r w:rsidRPr="00136546">
        <w:rPr>
          <w:i/>
          <w:iCs/>
          <w:sz w:val="24"/>
          <w:szCs w:val="24"/>
        </w:rPr>
        <w:t>Women’s Health Reports</w:t>
      </w:r>
      <w:r w:rsidRPr="00136546">
        <w:rPr>
          <w:sz w:val="24"/>
          <w:szCs w:val="24"/>
        </w:rPr>
        <w:t xml:space="preserve"> 4:1, 1–10, DOI: 10.1089/whr.2023.0040.</w:t>
      </w:r>
    </w:p>
    <w:p w14:paraId="1EF35537" w14:textId="77777777" w:rsidR="00136546" w:rsidRPr="00136546" w:rsidRDefault="00136546" w:rsidP="00136546">
      <w:pPr>
        <w:pStyle w:val="ListParagraph"/>
        <w:ind w:left="360"/>
        <w:rPr>
          <w:rFonts w:eastAsia="SimSun"/>
          <w:sz w:val="24"/>
          <w:szCs w:val="24"/>
        </w:rPr>
      </w:pPr>
    </w:p>
    <w:p w14:paraId="567D4B5A" w14:textId="7BDE6C72" w:rsidR="00664FC3" w:rsidRPr="00664FC3" w:rsidRDefault="00664FC3" w:rsidP="00F271EF">
      <w:pPr>
        <w:pStyle w:val="ListParagraph"/>
        <w:numPr>
          <w:ilvl w:val="0"/>
          <w:numId w:val="8"/>
        </w:numPr>
        <w:rPr>
          <w:rFonts w:eastAsia="SimSun"/>
          <w:sz w:val="24"/>
          <w:szCs w:val="24"/>
        </w:rPr>
      </w:pPr>
      <w:r w:rsidRPr="00664FC3">
        <w:rPr>
          <w:rFonts w:eastAsia="SimSun"/>
          <w:b/>
          <w:bCs/>
          <w:sz w:val="24"/>
          <w:szCs w:val="24"/>
        </w:rPr>
        <w:t>Bengtson AM</w:t>
      </w:r>
      <w:r w:rsidRPr="00664FC3">
        <w:rPr>
          <w:rFonts w:eastAsia="SimSun"/>
          <w:sz w:val="24"/>
          <w:szCs w:val="24"/>
        </w:rPr>
        <w:t xml:space="preserve">, </w:t>
      </w:r>
      <w:proofErr w:type="spellStart"/>
      <w:r w:rsidRPr="00664FC3">
        <w:rPr>
          <w:rFonts w:eastAsia="SimSun"/>
          <w:sz w:val="24"/>
          <w:szCs w:val="24"/>
        </w:rPr>
        <w:t>Filipowicz</w:t>
      </w:r>
      <w:proofErr w:type="spellEnd"/>
      <w:r w:rsidRPr="00664FC3">
        <w:rPr>
          <w:rFonts w:eastAsia="SimSun"/>
          <w:sz w:val="24"/>
          <w:szCs w:val="24"/>
        </w:rPr>
        <w:t xml:space="preserve"> TR, </w:t>
      </w:r>
      <w:proofErr w:type="spellStart"/>
      <w:r w:rsidRPr="00664FC3">
        <w:rPr>
          <w:rFonts w:eastAsia="SimSun"/>
          <w:sz w:val="24"/>
          <w:szCs w:val="24"/>
        </w:rPr>
        <w:t>Mphonda</w:t>
      </w:r>
      <w:proofErr w:type="spellEnd"/>
      <w:r w:rsidRPr="00664FC3">
        <w:rPr>
          <w:rFonts w:eastAsia="SimSun"/>
          <w:sz w:val="24"/>
          <w:szCs w:val="24"/>
        </w:rPr>
        <w:t xml:space="preserve"> S, Udedi M, Kulisewa K, Meltzer-Brody S, </w:t>
      </w:r>
      <w:proofErr w:type="spellStart"/>
      <w:r w:rsidRPr="00664FC3">
        <w:rPr>
          <w:rFonts w:eastAsia="SimSun"/>
          <w:sz w:val="24"/>
          <w:szCs w:val="24"/>
        </w:rPr>
        <w:t>Gaynes</w:t>
      </w:r>
      <w:proofErr w:type="spellEnd"/>
      <w:r w:rsidRPr="00664FC3">
        <w:rPr>
          <w:rFonts w:eastAsia="SimSun"/>
          <w:sz w:val="24"/>
          <w:szCs w:val="24"/>
        </w:rPr>
        <w:t xml:space="preserve"> BN, Go VF, </w:t>
      </w:r>
      <w:proofErr w:type="spellStart"/>
      <w:r w:rsidRPr="00664FC3">
        <w:rPr>
          <w:rFonts w:eastAsia="SimSun"/>
          <w:sz w:val="24"/>
          <w:szCs w:val="24"/>
        </w:rPr>
        <w:t>Chibanda</w:t>
      </w:r>
      <w:proofErr w:type="spellEnd"/>
      <w:r w:rsidRPr="00664FC3">
        <w:rPr>
          <w:rFonts w:eastAsia="SimSun"/>
          <w:sz w:val="24"/>
          <w:szCs w:val="24"/>
        </w:rPr>
        <w:t xml:space="preserve"> D, </w:t>
      </w:r>
      <w:proofErr w:type="spellStart"/>
      <w:r w:rsidRPr="00664FC3">
        <w:rPr>
          <w:rFonts w:eastAsia="SimSun"/>
          <w:sz w:val="24"/>
          <w:szCs w:val="24"/>
        </w:rPr>
        <w:t>Verhey</w:t>
      </w:r>
      <w:proofErr w:type="spellEnd"/>
      <w:r w:rsidRPr="00664FC3">
        <w:rPr>
          <w:rFonts w:eastAsia="SimSun"/>
          <w:sz w:val="24"/>
          <w:szCs w:val="24"/>
        </w:rPr>
        <w:t xml:space="preserve"> R, Hosseinipour MC, Pence BW. An Intervention to Improve Mental Health and HIV Care Engagement Among Perinatal Women in Malawi: A Pilot Randomized Controlled Trial. </w:t>
      </w:r>
      <w:r w:rsidRPr="00664FC3">
        <w:rPr>
          <w:rFonts w:eastAsia="SimSun"/>
          <w:i/>
          <w:iCs/>
          <w:sz w:val="24"/>
          <w:szCs w:val="24"/>
        </w:rPr>
        <w:t xml:space="preserve">AIDS </w:t>
      </w:r>
      <w:proofErr w:type="spellStart"/>
      <w:r w:rsidRPr="00664FC3">
        <w:rPr>
          <w:rFonts w:eastAsia="SimSun"/>
          <w:i/>
          <w:iCs/>
          <w:sz w:val="24"/>
          <w:szCs w:val="24"/>
        </w:rPr>
        <w:t>Behav</w:t>
      </w:r>
      <w:proofErr w:type="spellEnd"/>
      <w:r w:rsidRPr="00664FC3">
        <w:rPr>
          <w:rFonts w:eastAsia="SimSun"/>
          <w:i/>
          <w:iCs/>
          <w:sz w:val="24"/>
          <w:szCs w:val="24"/>
        </w:rPr>
        <w:t>.</w:t>
      </w:r>
      <w:r w:rsidRPr="00664FC3">
        <w:rPr>
          <w:rFonts w:eastAsia="SimSun"/>
          <w:sz w:val="24"/>
          <w:szCs w:val="24"/>
        </w:rPr>
        <w:t xml:space="preserve"> 2023 Apr 21:1-12. Online ahead of print.</w:t>
      </w:r>
    </w:p>
    <w:p w14:paraId="1CD0183A" w14:textId="77777777" w:rsidR="00664FC3" w:rsidRPr="00664FC3" w:rsidRDefault="00664FC3" w:rsidP="00664FC3">
      <w:pPr>
        <w:rPr>
          <w:rFonts w:eastAsia="SimSun"/>
          <w:sz w:val="24"/>
          <w:szCs w:val="24"/>
        </w:rPr>
      </w:pPr>
    </w:p>
    <w:p w14:paraId="704EAACB" w14:textId="642E1234" w:rsidR="006D00FD" w:rsidRDefault="005A12FE" w:rsidP="006D00FD">
      <w:pPr>
        <w:pStyle w:val="ListParagraph"/>
        <w:numPr>
          <w:ilvl w:val="0"/>
          <w:numId w:val="8"/>
        </w:numPr>
        <w:rPr>
          <w:rFonts w:eastAsia="SimSun"/>
          <w:sz w:val="24"/>
          <w:szCs w:val="24"/>
        </w:rPr>
      </w:pPr>
      <w:r w:rsidRPr="005A12FE">
        <w:rPr>
          <w:rFonts w:eastAsia="SimSun"/>
          <w:b/>
          <w:bCs/>
          <w:sz w:val="24"/>
          <w:szCs w:val="24"/>
        </w:rPr>
        <w:t>Bengtson AM,</w:t>
      </w:r>
      <w:r w:rsidRPr="005A12FE">
        <w:rPr>
          <w:rFonts w:eastAsia="SimSun"/>
          <w:sz w:val="24"/>
          <w:szCs w:val="24"/>
        </w:rPr>
        <w:t xml:space="preserve"> Pellowski J, McGarvey S, McGinty R, Botha M, </w:t>
      </w:r>
      <w:proofErr w:type="spellStart"/>
      <w:r w:rsidRPr="005A12FE">
        <w:rPr>
          <w:rFonts w:eastAsia="SimSun"/>
          <w:sz w:val="24"/>
          <w:szCs w:val="24"/>
        </w:rPr>
        <w:t>Burd</w:t>
      </w:r>
      <w:proofErr w:type="spellEnd"/>
      <w:r w:rsidRPr="005A12FE">
        <w:rPr>
          <w:rFonts w:eastAsia="SimSun"/>
          <w:sz w:val="24"/>
          <w:szCs w:val="24"/>
        </w:rPr>
        <w:t xml:space="preserve"> T, </w:t>
      </w:r>
      <w:proofErr w:type="spellStart"/>
      <w:r w:rsidRPr="005A12FE">
        <w:rPr>
          <w:rFonts w:eastAsia="SimSun"/>
          <w:sz w:val="24"/>
          <w:szCs w:val="24"/>
        </w:rPr>
        <w:t>Burgner</w:t>
      </w:r>
      <w:proofErr w:type="spellEnd"/>
      <w:r w:rsidRPr="005A12FE">
        <w:rPr>
          <w:rFonts w:eastAsia="SimSun"/>
          <w:sz w:val="24"/>
          <w:szCs w:val="24"/>
        </w:rPr>
        <w:t xml:space="preserve"> D, Mansell T, </w:t>
      </w:r>
      <w:proofErr w:type="spellStart"/>
      <w:r w:rsidRPr="005A12FE">
        <w:rPr>
          <w:rFonts w:eastAsia="SimSun"/>
          <w:sz w:val="24"/>
          <w:szCs w:val="24"/>
        </w:rPr>
        <w:t>Zar</w:t>
      </w:r>
      <w:proofErr w:type="spellEnd"/>
      <w:r w:rsidRPr="005A12FE">
        <w:rPr>
          <w:rFonts w:eastAsia="SimSun"/>
          <w:sz w:val="24"/>
          <w:szCs w:val="24"/>
        </w:rPr>
        <w:t xml:space="preserve"> HJ. In-utero HIV exposure and cardiometabolic health among children 5-8 years: findings from a prospective birth cohort in South Africa. </w:t>
      </w:r>
      <w:r w:rsidRPr="005A12FE">
        <w:rPr>
          <w:rFonts w:eastAsia="SimSun"/>
          <w:i/>
          <w:iCs/>
          <w:sz w:val="24"/>
          <w:szCs w:val="24"/>
        </w:rPr>
        <w:t xml:space="preserve">AIDS. </w:t>
      </w:r>
      <w:r w:rsidRPr="005A12FE">
        <w:rPr>
          <w:rFonts w:eastAsia="SimSun"/>
          <w:sz w:val="24"/>
          <w:szCs w:val="24"/>
        </w:rPr>
        <w:t>2023 Jan 1;37(1):173-182.</w:t>
      </w:r>
    </w:p>
    <w:p w14:paraId="7F923DE3" w14:textId="77777777" w:rsidR="006D00FD" w:rsidRDefault="006D00FD" w:rsidP="006D00FD">
      <w:pPr>
        <w:pStyle w:val="ListParagraph"/>
        <w:ind w:left="360"/>
        <w:rPr>
          <w:rFonts w:eastAsia="SimSun"/>
          <w:sz w:val="24"/>
          <w:szCs w:val="24"/>
        </w:rPr>
      </w:pPr>
    </w:p>
    <w:p w14:paraId="449BAA09" w14:textId="78E1FCFC" w:rsidR="006D00FD" w:rsidRDefault="006D00FD" w:rsidP="008965AE">
      <w:pPr>
        <w:pStyle w:val="ListParagraph"/>
        <w:numPr>
          <w:ilvl w:val="0"/>
          <w:numId w:val="8"/>
        </w:numPr>
        <w:rPr>
          <w:rFonts w:eastAsia="SimSun"/>
          <w:b/>
          <w:sz w:val="24"/>
          <w:szCs w:val="24"/>
        </w:rPr>
      </w:pPr>
      <w:r w:rsidRPr="006D00FD">
        <w:rPr>
          <w:rFonts w:eastAsia="SimSun"/>
          <w:bCs/>
          <w:sz w:val="24"/>
          <w:szCs w:val="24"/>
        </w:rPr>
        <w:t xml:space="preserve">Kulisewa K, </w:t>
      </w:r>
      <w:proofErr w:type="spellStart"/>
      <w:r w:rsidRPr="006D00FD">
        <w:rPr>
          <w:rFonts w:eastAsia="SimSun"/>
          <w:bCs/>
          <w:sz w:val="24"/>
          <w:szCs w:val="24"/>
        </w:rPr>
        <w:t>Dussault</w:t>
      </w:r>
      <w:proofErr w:type="spellEnd"/>
      <w:r w:rsidRPr="006D00FD">
        <w:rPr>
          <w:rFonts w:eastAsia="SimSun"/>
          <w:bCs/>
          <w:sz w:val="24"/>
          <w:szCs w:val="24"/>
        </w:rPr>
        <w:t xml:space="preserve"> JM, </w:t>
      </w:r>
      <w:proofErr w:type="spellStart"/>
      <w:r w:rsidRPr="006D00FD">
        <w:rPr>
          <w:rFonts w:eastAsia="SimSun"/>
          <w:bCs/>
          <w:sz w:val="24"/>
          <w:szCs w:val="24"/>
        </w:rPr>
        <w:t>Gaynes</w:t>
      </w:r>
      <w:proofErr w:type="spellEnd"/>
      <w:r w:rsidRPr="006D00FD">
        <w:rPr>
          <w:rFonts w:eastAsia="SimSun"/>
          <w:bCs/>
          <w:sz w:val="24"/>
          <w:szCs w:val="24"/>
        </w:rPr>
        <w:t xml:space="preserve"> BN, Hosseinipour MC, Go VF, </w:t>
      </w:r>
      <w:proofErr w:type="spellStart"/>
      <w:r w:rsidRPr="006D00FD">
        <w:rPr>
          <w:rFonts w:eastAsia="SimSun"/>
          <w:bCs/>
          <w:sz w:val="24"/>
          <w:szCs w:val="24"/>
        </w:rPr>
        <w:t>Kutengule</w:t>
      </w:r>
      <w:proofErr w:type="spellEnd"/>
      <w:r w:rsidRPr="006D00FD">
        <w:rPr>
          <w:rFonts w:eastAsia="SimSun"/>
          <w:bCs/>
          <w:sz w:val="24"/>
          <w:szCs w:val="24"/>
        </w:rPr>
        <w:t xml:space="preserve"> A, LeMasters K, Meltzer-Brody S, </w:t>
      </w:r>
      <w:proofErr w:type="spellStart"/>
      <w:r w:rsidRPr="006D00FD">
        <w:rPr>
          <w:rFonts w:eastAsia="SimSun"/>
          <w:bCs/>
          <w:sz w:val="24"/>
          <w:szCs w:val="24"/>
        </w:rPr>
        <w:t>Midiani</w:t>
      </w:r>
      <w:proofErr w:type="spellEnd"/>
      <w:r w:rsidRPr="006D00FD">
        <w:rPr>
          <w:rFonts w:eastAsia="SimSun"/>
          <w:bCs/>
          <w:sz w:val="24"/>
          <w:szCs w:val="24"/>
        </w:rPr>
        <w:t xml:space="preserve"> D, </w:t>
      </w:r>
      <w:proofErr w:type="spellStart"/>
      <w:r w:rsidRPr="006D00FD">
        <w:rPr>
          <w:rFonts w:eastAsia="SimSun"/>
          <w:bCs/>
          <w:sz w:val="24"/>
          <w:szCs w:val="24"/>
        </w:rPr>
        <w:t>Mphonda</w:t>
      </w:r>
      <w:proofErr w:type="spellEnd"/>
      <w:r w:rsidRPr="006D00FD">
        <w:rPr>
          <w:rFonts w:eastAsia="SimSun"/>
          <w:bCs/>
          <w:sz w:val="24"/>
          <w:szCs w:val="24"/>
        </w:rPr>
        <w:t xml:space="preserve"> SM, Udedi M, Pence BW, </w:t>
      </w:r>
      <w:r w:rsidRPr="006D00FD">
        <w:rPr>
          <w:rFonts w:eastAsia="SimSun"/>
          <w:b/>
          <w:sz w:val="24"/>
          <w:szCs w:val="24"/>
        </w:rPr>
        <w:t>Bengtson AM</w:t>
      </w:r>
      <w:r w:rsidRPr="006D00FD">
        <w:rPr>
          <w:rFonts w:eastAsia="SimSun"/>
          <w:bCs/>
          <w:sz w:val="24"/>
          <w:szCs w:val="24"/>
        </w:rPr>
        <w:t xml:space="preserve">. The feasibility and acceptability of a task-shifted intervention for perinatal depression among women living with HIV in Malawi: a qualitative analysis. BMC Psychiatry. 2022 Dec 29;22(1):833. </w:t>
      </w:r>
      <w:proofErr w:type="spellStart"/>
      <w:r w:rsidRPr="006D00FD">
        <w:rPr>
          <w:rFonts w:eastAsia="SimSun"/>
          <w:bCs/>
          <w:sz w:val="24"/>
          <w:szCs w:val="24"/>
        </w:rPr>
        <w:t>doi</w:t>
      </w:r>
      <w:proofErr w:type="spellEnd"/>
      <w:r w:rsidRPr="006D00FD">
        <w:rPr>
          <w:rFonts w:eastAsia="SimSun"/>
          <w:bCs/>
          <w:sz w:val="24"/>
          <w:szCs w:val="24"/>
        </w:rPr>
        <w:t>: 10.1186/s12888-022-04476-z.</w:t>
      </w:r>
    </w:p>
    <w:p w14:paraId="10B33E38" w14:textId="77777777" w:rsidR="006D00FD" w:rsidRPr="006D00FD" w:rsidRDefault="006D00FD" w:rsidP="006D00FD">
      <w:pPr>
        <w:rPr>
          <w:rFonts w:eastAsia="SimSun"/>
          <w:b/>
          <w:sz w:val="24"/>
          <w:szCs w:val="24"/>
        </w:rPr>
      </w:pPr>
    </w:p>
    <w:p w14:paraId="1E11F23F" w14:textId="6428CB1F" w:rsidR="00927447" w:rsidRPr="00080878" w:rsidRDefault="00080878" w:rsidP="00080878">
      <w:pPr>
        <w:pStyle w:val="ListParagraph"/>
        <w:numPr>
          <w:ilvl w:val="0"/>
          <w:numId w:val="8"/>
        </w:numPr>
        <w:rPr>
          <w:rFonts w:eastAsia="SimSun"/>
          <w:sz w:val="24"/>
          <w:szCs w:val="24"/>
        </w:rPr>
      </w:pPr>
      <w:r w:rsidRPr="00080878">
        <w:rPr>
          <w:rFonts w:eastAsia="SimSun"/>
          <w:b/>
          <w:sz w:val="24"/>
          <w:szCs w:val="24"/>
        </w:rPr>
        <w:t>Bengtson AM</w:t>
      </w:r>
      <w:r>
        <w:rPr>
          <w:rFonts w:eastAsia="SimSun"/>
          <w:sz w:val="24"/>
          <w:szCs w:val="24"/>
        </w:rPr>
        <w:t xml:space="preserve">, Espinosa Dice AL*, Clark M, Gutman R, Rouse DJ, Werner E. </w:t>
      </w:r>
      <w:r w:rsidRPr="00080878">
        <w:rPr>
          <w:rFonts w:eastAsia="SimSun"/>
          <w:sz w:val="24"/>
          <w:szCs w:val="24"/>
        </w:rPr>
        <w:t>Predicting progression from gestational diabetes to impaired glucose tolerance using peri-delivery data: an observational study</w:t>
      </w:r>
      <w:r>
        <w:rPr>
          <w:rFonts w:eastAsia="SimSun"/>
          <w:sz w:val="24"/>
          <w:szCs w:val="24"/>
        </w:rPr>
        <w:t xml:space="preserve">. </w:t>
      </w:r>
      <w:r w:rsidRPr="00080878">
        <w:rPr>
          <w:rFonts w:eastAsia="SimSun"/>
          <w:i/>
          <w:sz w:val="24"/>
          <w:szCs w:val="24"/>
        </w:rPr>
        <w:t xml:space="preserve">Am J </w:t>
      </w:r>
      <w:proofErr w:type="spellStart"/>
      <w:r w:rsidRPr="00080878">
        <w:rPr>
          <w:rFonts w:eastAsia="SimSun"/>
          <w:i/>
          <w:sz w:val="24"/>
          <w:szCs w:val="24"/>
        </w:rPr>
        <w:t>Perinatol</w:t>
      </w:r>
      <w:proofErr w:type="spellEnd"/>
      <w:r>
        <w:rPr>
          <w:rFonts w:eastAsia="SimSun"/>
          <w:sz w:val="24"/>
          <w:szCs w:val="24"/>
        </w:rPr>
        <w:t xml:space="preserve">. 2022 Jun 16. Online ahead of print.  </w:t>
      </w:r>
    </w:p>
    <w:p w14:paraId="3D7EFBEC" w14:textId="77777777" w:rsidR="00927447" w:rsidRPr="00927447" w:rsidRDefault="00927447" w:rsidP="00927447">
      <w:pPr>
        <w:pStyle w:val="ListParagraph"/>
        <w:ind w:left="360"/>
        <w:rPr>
          <w:rFonts w:eastAsia="SimSun"/>
          <w:sz w:val="24"/>
          <w:szCs w:val="24"/>
        </w:rPr>
      </w:pPr>
    </w:p>
    <w:p w14:paraId="0E53EF18" w14:textId="5D8EF722" w:rsidR="00927447" w:rsidRPr="00367603" w:rsidRDefault="00927447" w:rsidP="00080878">
      <w:pPr>
        <w:pStyle w:val="ListParagraph"/>
        <w:numPr>
          <w:ilvl w:val="0"/>
          <w:numId w:val="8"/>
        </w:numPr>
        <w:rPr>
          <w:rFonts w:eastAsia="SimSun"/>
          <w:sz w:val="24"/>
          <w:szCs w:val="24"/>
        </w:rPr>
      </w:pPr>
      <w:r w:rsidRPr="00367603">
        <w:rPr>
          <w:rFonts w:eastAsia="SimSun"/>
          <w:sz w:val="24"/>
          <w:szCs w:val="24"/>
        </w:rPr>
        <w:lastRenderedPageBreak/>
        <w:t>Beeman A</w:t>
      </w:r>
      <w:r w:rsidR="00367603" w:rsidRPr="00367603">
        <w:rPr>
          <w:rFonts w:eastAsia="SimSun"/>
          <w:sz w:val="24"/>
          <w:szCs w:val="24"/>
        </w:rPr>
        <w:t>*</w:t>
      </w:r>
      <w:r w:rsidRPr="00367603">
        <w:rPr>
          <w:rFonts w:eastAsia="SimSun"/>
          <w:sz w:val="24"/>
          <w:szCs w:val="24"/>
        </w:rPr>
        <w:t>,</w:t>
      </w:r>
      <w:r w:rsidRPr="00367603">
        <w:rPr>
          <w:rFonts w:eastAsia="SimSun"/>
          <w:b/>
          <w:sz w:val="24"/>
          <w:szCs w:val="24"/>
        </w:rPr>
        <w:t xml:space="preserve"> Bengtson AM</w:t>
      </w:r>
      <w:r w:rsidRPr="00367603">
        <w:rPr>
          <w:rFonts w:eastAsia="SimSun"/>
          <w:sz w:val="24"/>
          <w:szCs w:val="24"/>
        </w:rPr>
        <w:t>, Swartz A, Colvin CJ, Lurie MN.</w:t>
      </w:r>
      <w:r w:rsidR="00367603" w:rsidRPr="00367603">
        <w:rPr>
          <w:rFonts w:eastAsia="SimSun"/>
          <w:sz w:val="24"/>
          <w:szCs w:val="24"/>
        </w:rPr>
        <w:t xml:space="preserve"> </w:t>
      </w:r>
      <w:r w:rsidRPr="00367603">
        <w:rPr>
          <w:rFonts w:eastAsia="SimSun"/>
          <w:sz w:val="24"/>
          <w:szCs w:val="24"/>
        </w:rPr>
        <w:t>Cyclical Engagement in HIV Care: A Qualitative Study of Clinic Transfers to Re-enter HIV Care in Cape Town, South Africa.</w:t>
      </w:r>
      <w:r w:rsidR="00367603" w:rsidRPr="00367603">
        <w:rPr>
          <w:rFonts w:eastAsia="SimSun"/>
          <w:sz w:val="24"/>
          <w:szCs w:val="24"/>
        </w:rPr>
        <w:t xml:space="preserve"> </w:t>
      </w:r>
      <w:r w:rsidRPr="00367603">
        <w:rPr>
          <w:rFonts w:eastAsia="SimSun"/>
          <w:sz w:val="24"/>
          <w:szCs w:val="24"/>
        </w:rPr>
        <w:t xml:space="preserve">AIDS </w:t>
      </w:r>
      <w:proofErr w:type="spellStart"/>
      <w:r w:rsidRPr="00367603">
        <w:rPr>
          <w:rFonts w:eastAsia="SimSun"/>
          <w:sz w:val="24"/>
          <w:szCs w:val="24"/>
        </w:rPr>
        <w:t>Behav</w:t>
      </w:r>
      <w:proofErr w:type="spellEnd"/>
      <w:r w:rsidRPr="00367603">
        <w:rPr>
          <w:rFonts w:eastAsia="SimSun"/>
          <w:sz w:val="24"/>
          <w:szCs w:val="24"/>
        </w:rPr>
        <w:t xml:space="preserve">. </w:t>
      </w:r>
      <w:r w:rsidR="00080878" w:rsidRPr="00080878">
        <w:rPr>
          <w:rFonts w:eastAsia="SimSun"/>
          <w:sz w:val="24"/>
          <w:szCs w:val="24"/>
        </w:rPr>
        <w:t>2022 Jul;26(7):2387-2396</w:t>
      </w:r>
    </w:p>
    <w:p w14:paraId="367276BD" w14:textId="77777777" w:rsidR="00927447" w:rsidRPr="00927447" w:rsidRDefault="00927447" w:rsidP="00927447">
      <w:pPr>
        <w:pStyle w:val="ListParagraph"/>
        <w:ind w:left="360"/>
        <w:rPr>
          <w:rFonts w:eastAsia="SimSun"/>
          <w:sz w:val="24"/>
          <w:szCs w:val="24"/>
        </w:rPr>
      </w:pPr>
    </w:p>
    <w:p w14:paraId="0FA8FCA1" w14:textId="673F9A0A" w:rsidR="00AF0A8A" w:rsidRDefault="00AF0A8A" w:rsidP="00080878">
      <w:pPr>
        <w:pStyle w:val="ListParagraph"/>
        <w:numPr>
          <w:ilvl w:val="0"/>
          <w:numId w:val="8"/>
        </w:numPr>
        <w:rPr>
          <w:rFonts w:eastAsia="SimSun"/>
          <w:sz w:val="24"/>
          <w:szCs w:val="24"/>
        </w:rPr>
      </w:pPr>
      <w:r w:rsidRPr="004D44DF">
        <w:rPr>
          <w:rFonts w:eastAsia="SimSun"/>
          <w:b/>
          <w:sz w:val="24"/>
          <w:szCs w:val="24"/>
        </w:rPr>
        <w:t>Bengtson AM</w:t>
      </w:r>
      <w:r w:rsidRPr="004D44DF">
        <w:rPr>
          <w:rFonts w:eastAsia="SimSun"/>
          <w:sz w:val="24"/>
          <w:szCs w:val="24"/>
        </w:rPr>
        <w:t>, le Roux SM, Phillips TK,</w:t>
      </w:r>
      <w:r>
        <w:rPr>
          <w:rFonts w:eastAsia="SimSun"/>
          <w:sz w:val="24"/>
          <w:szCs w:val="24"/>
        </w:rPr>
        <w:t xml:space="preserve"> </w:t>
      </w:r>
      <w:proofErr w:type="spellStart"/>
      <w:r w:rsidRPr="004D44DF">
        <w:rPr>
          <w:rFonts w:eastAsia="SimSun"/>
          <w:sz w:val="24"/>
          <w:szCs w:val="24"/>
        </w:rPr>
        <w:t>Brittain</w:t>
      </w:r>
      <w:proofErr w:type="spellEnd"/>
      <w:r w:rsidRPr="004D44DF">
        <w:rPr>
          <w:rFonts w:eastAsia="SimSun"/>
          <w:sz w:val="24"/>
          <w:szCs w:val="24"/>
        </w:rPr>
        <w:t xml:space="preserve"> K, Zerbe A, </w:t>
      </w:r>
      <w:proofErr w:type="spellStart"/>
      <w:r w:rsidRPr="004D44DF">
        <w:rPr>
          <w:rFonts w:eastAsia="SimSun"/>
          <w:sz w:val="24"/>
          <w:szCs w:val="24"/>
        </w:rPr>
        <w:t>Madlala</w:t>
      </w:r>
      <w:proofErr w:type="spellEnd"/>
      <w:r w:rsidRPr="004D44DF">
        <w:rPr>
          <w:rFonts w:eastAsia="SimSun"/>
          <w:sz w:val="24"/>
          <w:szCs w:val="24"/>
        </w:rPr>
        <w:t xml:space="preserve"> HP</w:t>
      </w:r>
      <w:r>
        <w:rPr>
          <w:rFonts w:eastAsia="SimSun"/>
          <w:sz w:val="24"/>
          <w:szCs w:val="24"/>
        </w:rPr>
        <w:t>*</w:t>
      </w:r>
      <w:r w:rsidRPr="004D44DF">
        <w:rPr>
          <w:rFonts w:eastAsia="SimSun"/>
          <w:sz w:val="24"/>
          <w:szCs w:val="24"/>
        </w:rPr>
        <w:t>, Malaba TR, Petro G, Abrams EJ, Myer L.</w:t>
      </w:r>
      <w:r>
        <w:rPr>
          <w:rFonts w:eastAsia="SimSun"/>
          <w:sz w:val="24"/>
          <w:szCs w:val="24"/>
        </w:rPr>
        <w:t xml:space="preserve"> Relationship between pre-pregnancy maternal body mass index and infant weight trajectories in HIV-exposed and HIV-unexposed infants. </w:t>
      </w:r>
      <w:proofErr w:type="spellStart"/>
      <w:r w:rsidRPr="00AF0A8A">
        <w:rPr>
          <w:rFonts w:eastAsia="SimSun"/>
          <w:i/>
          <w:sz w:val="24"/>
          <w:szCs w:val="24"/>
        </w:rPr>
        <w:t>Peadiatric</w:t>
      </w:r>
      <w:proofErr w:type="spellEnd"/>
      <w:r w:rsidRPr="00AF0A8A">
        <w:rPr>
          <w:rFonts w:eastAsia="SimSun"/>
          <w:i/>
          <w:sz w:val="24"/>
          <w:szCs w:val="24"/>
        </w:rPr>
        <w:t xml:space="preserve"> Perinatal Epidemiology</w:t>
      </w:r>
      <w:r>
        <w:rPr>
          <w:rFonts w:eastAsia="SimSun"/>
          <w:sz w:val="24"/>
          <w:szCs w:val="24"/>
        </w:rPr>
        <w:t xml:space="preserve">, </w:t>
      </w:r>
      <w:r w:rsidR="00080878" w:rsidRPr="00080878">
        <w:rPr>
          <w:rFonts w:eastAsia="SimSun"/>
          <w:sz w:val="24"/>
          <w:szCs w:val="24"/>
        </w:rPr>
        <w:t>2022 Jul;36(4):536-547</w:t>
      </w:r>
      <w:r w:rsidR="00080878">
        <w:rPr>
          <w:rFonts w:eastAsia="SimSun"/>
          <w:sz w:val="24"/>
          <w:szCs w:val="24"/>
        </w:rPr>
        <w:t>.</w:t>
      </w:r>
      <w:r>
        <w:rPr>
          <w:rFonts w:eastAsia="SimSun"/>
          <w:sz w:val="24"/>
          <w:szCs w:val="24"/>
        </w:rPr>
        <w:t xml:space="preserve"> </w:t>
      </w:r>
    </w:p>
    <w:p w14:paraId="4DCA3936" w14:textId="77777777" w:rsidR="00AF0A8A" w:rsidRPr="00AF0A8A" w:rsidRDefault="00AF0A8A" w:rsidP="00AF0A8A">
      <w:pPr>
        <w:pStyle w:val="ListParagraph"/>
        <w:ind w:left="360"/>
        <w:rPr>
          <w:rFonts w:eastAsia="SimSun"/>
          <w:sz w:val="24"/>
          <w:szCs w:val="24"/>
        </w:rPr>
      </w:pPr>
    </w:p>
    <w:p w14:paraId="2469F0C5" w14:textId="47C7FB59" w:rsidR="00080878" w:rsidRDefault="00080878" w:rsidP="002B35BC">
      <w:pPr>
        <w:pStyle w:val="ListParagraph"/>
        <w:numPr>
          <w:ilvl w:val="0"/>
          <w:numId w:val="8"/>
        </w:numPr>
        <w:rPr>
          <w:rFonts w:eastAsia="SimSun"/>
          <w:sz w:val="24"/>
          <w:szCs w:val="24"/>
        </w:rPr>
      </w:pPr>
      <w:r w:rsidRPr="00967D7C">
        <w:rPr>
          <w:rFonts w:eastAsia="SimSun"/>
          <w:sz w:val="24"/>
          <w:szCs w:val="24"/>
        </w:rPr>
        <w:t xml:space="preserve">Pope R, </w:t>
      </w:r>
      <w:proofErr w:type="spellStart"/>
      <w:r w:rsidRPr="00967D7C">
        <w:rPr>
          <w:rFonts w:eastAsia="SimSun"/>
          <w:sz w:val="24"/>
          <w:szCs w:val="24"/>
        </w:rPr>
        <w:t>Mernoff</w:t>
      </w:r>
      <w:proofErr w:type="spellEnd"/>
      <w:r w:rsidRPr="00967D7C">
        <w:rPr>
          <w:rFonts w:eastAsia="SimSun"/>
          <w:sz w:val="24"/>
          <w:szCs w:val="24"/>
        </w:rPr>
        <w:t xml:space="preserve"> R, </w:t>
      </w:r>
      <w:proofErr w:type="spellStart"/>
      <w:r w:rsidRPr="00967D7C">
        <w:rPr>
          <w:rFonts w:eastAsia="SimSun"/>
          <w:sz w:val="24"/>
          <w:szCs w:val="24"/>
        </w:rPr>
        <w:t>Chalamanda</w:t>
      </w:r>
      <w:proofErr w:type="spellEnd"/>
      <w:r w:rsidRPr="00967D7C">
        <w:rPr>
          <w:rFonts w:eastAsia="SimSun"/>
          <w:sz w:val="24"/>
          <w:szCs w:val="24"/>
        </w:rPr>
        <w:t xml:space="preserve"> C, </w:t>
      </w:r>
      <w:r w:rsidRPr="00967D7C">
        <w:rPr>
          <w:rFonts w:eastAsia="SimSun"/>
          <w:b/>
          <w:sz w:val="24"/>
          <w:szCs w:val="24"/>
        </w:rPr>
        <w:t>Bengtson AM</w:t>
      </w:r>
      <w:r w:rsidRPr="00967D7C">
        <w:rPr>
          <w:rFonts w:eastAsia="SimSun"/>
          <w:sz w:val="24"/>
          <w:szCs w:val="24"/>
        </w:rPr>
        <w:t xml:space="preserve">. Obstetric fistula scoring tool for surgical trainees. </w:t>
      </w:r>
      <w:r w:rsidRPr="00967D7C">
        <w:rPr>
          <w:rFonts w:eastAsia="SimSun"/>
          <w:i/>
          <w:sz w:val="24"/>
          <w:szCs w:val="24"/>
        </w:rPr>
        <w:t xml:space="preserve">Int J </w:t>
      </w:r>
      <w:proofErr w:type="spellStart"/>
      <w:r w:rsidRPr="00967D7C">
        <w:rPr>
          <w:rFonts w:eastAsia="SimSun"/>
          <w:i/>
          <w:sz w:val="24"/>
          <w:szCs w:val="24"/>
        </w:rPr>
        <w:t>Gynaecol</w:t>
      </w:r>
      <w:proofErr w:type="spellEnd"/>
      <w:r w:rsidRPr="00967D7C">
        <w:rPr>
          <w:rFonts w:eastAsia="SimSun"/>
          <w:i/>
          <w:sz w:val="24"/>
          <w:szCs w:val="24"/>
        </w:rPr>
        <w:t xml:space="preserve"> Obstet</w:t>
      </w:r>
      <w:r w:rsidRPr="00967D7C">
        <w:rPr>
          <w:rFonts w:eastAsia="SimSun"/>
          <w:sz w:val="24"/>
          <w:szCs w:val="24"/>
        </w:rPr>
        <w:t xml:space="preserve">. </w:t>
      </w:r>
      <w:r w:rsidRPr="00927447">
        <w:rPr>
          <w:rFonts w:eastAsia="SimSun"/>
          <w:sz w:val="24"/>
          <w:szCs w:val="24"/>
        </w:rPr>
        <w:t>2022 Mar;156(3):502-507</w:t>
      </w:r>
    </w:p>
    <w:p w14:paraId="5E026577" w14:textId="77777777" w:rsidR="00080878" w:rsidRDefault="00080878" w:rsidP="00080878">
      <w:pPr>
        <w:pStyle w:val="ListParagraph"/>
        <w:ind w:left="360"/>
        <w:rPr>
          <w:rFonts w:eastAsia="SimSun"/>
          <w:sz w:val="24"/>
          <w:szCs w:val="24"/>
        </w:rPr>
      </w:pPr>
    </w:p>
    <w:p w14:paraId="79377801" w14:textId="7A36D3D8" w:rsidR="00AF0A8A" w:rsidRPr="00AF0A8A" w:rsidRDefault="00AF0A8A" w:rsidP="002B35BC">
      <w:pPr>
        <w:pStyle w:val="ListParagraph"/>
        <w:numPr>
          <w:ilvl w:val="0"/>
          <w:numId w:val="8"/>
        </w:numPr>
        <w:rPr>
          <w:rFonts w:eastAsia="SimSun"/>
          <w:sz w:val="24"/>
          <w:szCs w:val="24"/>
        </w:rPr>
      </w:pPr>
      <w:r w:rsidRPr="00A51E2A">
        <w:rPr>
          <w:rFonts w:eastAsia="SimSun"/>
          <w:sz w:val="24"/>
          <w:szCs w:val="24"/>
          <w:lang w:val="es-ES"/>
        </w:rPr>
        <w:t xml:space="preserve">Espinosa Dice AL*, </w:t>
      </w:r>
      <w:r w:rsidRPr="00A51E2A">
        <w:rPr>
          <w:rFonts w:eastAsia="SimSun"/>
          <w:b/>
          <w:sz w:val="24"/>
          <w:szCs w:val="24"/>
          <w:lang w:val="es-ES"/>
        </w:rPr>
        <w:t>Bengtson AM,</w:t>
      </w:r>
      <w:r w:rsidRPr="00A51E2A">
        <w:rPr>
          <w:rFonts w:eastAsia="SimSun"/>
          <w:sz w:val="24"/>
          <w:szCs w:val="24"/>
          <w:lang w:val="es-ES"/>
        </w:rPr>
        <w:t xml:space="preserve"> </w:t>
      </w:r>
      <w:proofErr w:type="spellStart"/>
      <w:r w:rsidRPr="00A51E2A">
        <w:rPr>
          <w:rFonts w:eastAsia="SimSun"/>
          <w:sz w:val="24"/>
          <w:szCs w:val="24"/>
          <w:lang w:val="es-ES"/>
        </w:rPr>
        <w:t>Mwenda</w:t>
      </w:r>
      <w:proofErr w:type="spellEnd"/>
      <w:r w:rsidRPr="00A51E2A">
        <w:rPr>
          <w:rFonts w:eastAsia="SimSun"/>
          <w:sz w:val="24"/>
          <w:szCs w:val="24"/>
          <w:lang w:val="es-ES"/>
        </w:rPr>
        <w:t xml:space="preserve"> KM, Colvin CJ, Lurie MN. </w:t>
      </w:r>
      <w:r w:rsidRPr="00AF0A8A">
        <w:rPr>
          <w:rFonts w:eastAsia="SimSun"/>
          <w:sz w:val="24"/>
          <w:szCs w:val="24"/>
        </w:rPr>
        <w:t xml:space="preserve">Quantifying clinic transfers among people living with HIV in the Western Cape, South Africa: a retrospective spatial analysis. </w:t>
      </w:r>
      <w:r w:rsidRPr="00AF0A8A">
        <w:rPr>
          <w:rFonts w:eastAsia="SimSun"/>
          <w:i/>
          <w:sz w:val="24"/>
          <w:szCs w:val="24"/>
        </w:rPr>
        <w:t>BMJ Open.</w:t>
      </w:r>
      <w:r w:rsidRPr="00AF0A8A">
        <w:rPr>
          <w:rFonts w:eastAsia="SimSun"/>
          <w:sz w:val="24"/>
          <w:szCs w:val="24"/>
        </w:rPr>
        <w:t xml:space="preserve"> 2021 Dec 2;11(12</w:t>
      </w:r>
      <w:proofErr w:type="gramStart"/>
      <w:r w:rsidRPr="00AF0A8A">
        <w:rPr>
          <w:rFonts w:eastAsia="SimSun"/>
          <w:sz w:val="24"/>
          <w:szCs w:val="24"/>
        </w:rPr>
        <w:t>):e</w:t>
      </w:r>
      <w:proofErr w:type="gramEnd"/>
      <w:r w:rsidRPr="00AF0A8A">
        <w:rPr>
          <w:rFonts w:eastAsia="SimSun"/>
          <w:sz w:val="24"/>
          <w:szCs w:val="24"/>
        </w:rPr>
        <w:t>055712.</w:t>
      </w:r>
    </w:p>
    <w:p w14:paraId="137A9BED" w14:textId="77777777" w:rsidR="00AF0A8A" w:rsidRPr="00AF0A8A" w:rsidRDefault="00AF0A8A" w:rsidP="00AF0A8A">
      <w:pPr>
        <w:pStyle w:val="ListParagraph"/>
        <w:ind w:left="360"/>
        <w:rPr>
          <w:rFonts w:eastAsia="SimSun"/>
          <w:sz w:val="24"/>
          <w:szCs w:val="24"/>
        </w:rPr>
      </w:pPr>
    </w:p>
    <w:p w14:paraId="550AB9CA" w14:textId="63C439E2" w:rsidR="00560B2E" w:rsidRDefault="00560B2E" w:rsidP="00AF0A8A">
      <w:pPr>
        <w:pStyle w:val="ListParagraph"/>
        <w:numPr>
          <w:ilvl w:val="0"/>
          <w:numId w:val="8"/>
        </w:numPr>
        <w:rPr>
          <w:rFonts w:eastAsia="SimSun"/>
          <w:sz w:val="24"/>
          <w:szCs w:val="24"/>
        </w:rPr>
      </w:pPr>
      <w:r w:rsidRPr="00560B2E">
        <w:rPr>
          <w:rFonts w:eastAsia="SimSun"/>
          <w:b/>
          <w:sz w:val="24"/>
          <w:szCs w:val="24"/>
        </w:rPr>
        <w:t>Bengtson AM</w:t>
      </w:r>
      <w:r w:rsidRPr="00560B2E">
        <w:rPr>
          <w:rFonts w:eastAsia="SimSun"/>
          <w:sz w:val="24"/>
          <w:szCs w:val="24"/>
        </w:rPr>
        <w:t>, Espinosa Dice AL*, Kirwa K, Cornell M, Colvin CJ, Lurie MN. Patient Transfers and Their Impact on Gaps in Clinical Care: Differences by Gender in a Large Cohort of Adults Living with HIV on Antiretroviral Therapy in South Africa.</w:t>
      </w:r>
      <w:r w:rsidRPr="00560B2E">
        <w:rPr>
          <w:rFonts w:eastAsia="SimSun"/>
          <w:i/>
          <w:sz w:val="24"/>
          <w:szCs w:val="24"/>
        </w:rPr>
        <w:t xml:space="preserve"> AIDS </w:t>
      </w:r>
      <w:proofErr w:type="spellStart"/>
      <w:r w:rsidRPr="00560B2E">
        <w:rPr>
          <w:rFonts w:eastAsia="SimSun"/>
          <w:i/>
          <w:sz w:val="24"/>
          <w:szCs w:val="24"/>
        </w:rPr>
        <w:t>Behav</w:t>
      </w:r>
      <w:proofErr w:type="spellEnd"/>
      <w:r w:rsidRPr="00560B2E">
        <w:rPr>
          <w:rFonts w:eastAsia="SimSun"/>
          <w:i/>
          <w:sz w:val="24"/>
          <w:szCs w:val="24"/>
        </w:rPr>
        <w:t xml:space="preserve">. </w:t>
      </w:r>
      <w:r w:rsidR="00AF0A8A" w:rsidRPr="00AF0A8A">
        <w:rPr>
          <w:rFonts w:eastAsia="SimSun"/>
          <w:sz w:val="24"/>
          <w:szCs w:val="24"/>
        </w:rPr>
        <w:t>2021 Oct;25(10):3337-3346</w:t>
      </w:r>
      <w:r w:rsidR="00AF0A8A">
        <w:rPr>
          <w:rFonts w:eastAsia="SimSun"/>
          <w:sz w:val="24"/>
          <w:szCs w:val="24"/>
        </w:rPr>
        <w:t>.</w:t>
      </w:r>
    </w:p>
    <w:p w14:paraId="0DC7632A" w14:textId="77777777" w:rsidR="00560B2E" w:rsidRPr="00560B2E" w:rsidRDefault="00560B2E" w:rsidP="00560B2E">
      <w:pPr>
        <w:pStyle w:val="ListParagraph"/>
        <w:ind w:left="360"/>
        <w:rPr>
          <w:rFonts w:eastAsia="SimSun"/>
          <w:sz w:val="24"/>
          <w:szCs w:val="24"/>
        </w:rPr>
      </w:pPr>
    </w:p>
    <w:p w14:paraId="2CD6ACCD" w14:textId="77BFBA77" w:rsidR="00967D7C" w:rsidRDefault="00967D7C" w:rsidP="00AF0A8A">
      <w:pPr>
        <w:pStyle w:val="ListParagraph"/>
        <w:numPr>
          <w:ilvl w:val="0"/>
          <w:numId w:val="8"/>
        </w:numPr>
        <w:rPr>
          <w:rFonts w:eastAsia="SimSun"/>
          <w:sz w:val="24"/>
          <w:szCs w:val="24"/>
        </w:rPr>
      </w:pPr>
      <w:proofErr w:type="spellStart"/>
      <w:r w:rsidRPr="00967D7C">
        <w:rPr>
          <w:rFonts w:eastAsia="SimSun"/>
          <w:sz w:val="24"/>
          <w:szCs w:val="24"/>
        </w:rPr>
        <w:t>Mollan</w:t>
      </w:r>
      <w:proofErr w:type="spellEnd"/>
      <w:r w:rsidRPr="00967D7C">
        <w:rPr>
          <w:rFonts w:eastAsia="SimSun"/>
          <w:sz w:val="24"/>
          <w:szCs w:val="24"/>
        </w:rPr>
        <w:t xml:space="preserve"> KR, Pence BW, Xu S, Edwards JK, Mathews WC, </w:t>
      </w:r>
      <w:proofErr w:type="spellStart"/>
      <w:r w:rsidRPr="00967D7C">
        <w:rPr>
          <w:rFonts w:eastAsia="SimSun"/>
          <w:sz w:val="24"/>
          <w:szCs w:val="24"/>
        </w:rPr>
        <w:t>O'Cleirigh</w:t>
      </w:r>
      <w:proofErr w:type="spellEnd"/>
      <w:r w:rsidRPr="00967D7C">
        <w:rPr>
          <w:rFonts w:eastAsia="SimSun"/>
          <w:sz w:val="24"/>
          <w:szCs w:val="24"/>
        </w:rPr>
        <w:t xml:space="preserve"> C, Crane HM, Eaton EF, Collier AC, Weideman AMK, </w:t>
      </w:r>
      <w:proofErr w:type="spellStart"/>
      <w:r w:rsidRPr="00967D7C">
        <w:rPr>
          <w:rFonts w:eastAsia="SimSun"/>
          <w:sz w:val="24"/>
          <w:szCs w:val="24"/>
        </w:rPr>
        <w:t>Westreich</w:t>
      </w:r>
      <w:proofErr w:type="spellEnd"/>
      <w:r w:rsidRPr="00967D7C">
        <w:rPr>
          <w:rFonts w:eastAsia="SimSun"/>
          <w:sz w:val="24"/>
          <w:szCs w:val="24"/>
        </w:rPr>
        <w:t xml:space="preserve"> D, Cole SR, Tierney C, </w:t>
      </w:r>
      <w:r w:rsidRPr="00967D7C">
        <w:rPr>
          <w:rFonts w:eastAsia="SimSun"/>
          <w:b/>
          <w:sz w:val="24"/>
          <w:szCs w:val="24"/>
        </w:rPr>
        <w:t>Bengtson AM</w:t>
      </w:r>
      <w:r w:rsidRPr="00967D7C">
        <w:rPr>
          <w:rFonts w:eastAsia="SimSun"/>
          <w:sz w:val="24"/>
          <w:szCs w:val="24"/>
        </w:rPr>
        <w:t xml:space="preserve">, for the CNICS and AIDS Clinical Trials Group. Transportability from Randomized Trials to Clinical Care: On Initial HIV Treatment with Efavirenz and Suicidal Thoughts or Behaviors. </w:t>
      </w:r>
      <w:r w:rsidRPr="00967D7C">
        <w:rPr>
          <w:rFonts w:eastAsia="SimSun"/>
          <w:i/>
          <w:sz w:val="24"/>
          <w:szCs w:val="24"/>
        </w:rPr>
        <w:t>Am J Epidemiol</w:t>
      </w:r>
      <w:r w:rsidRPr="00967D7C">
        <w:rPr>
          <w:rFonts w:eastAsia="SimSun"/>
          <w:sz w:val="24"/>
          <w:szCs w:val="24"/>
        </w:rPr>
        <w:t xml:space="preserve">. </w:t>
      </w:r>
      <w:r w:rsidR="00AF0A8A" w:rsidRPr="00AF0A8A">
        <w:rPr>
          <w:rFonts w:eastAsia="SimSun"/>
          <w:sz w:val="24"/>
          <w:szCs w:val="24"/>
        </w:rPr>
        <w:t>2021 Oct 1;190(10):2075-2084</w:t>
      </w:r>
    </w:p>
    <w:p w14:paraId="6B3337D5" w14:textId="3CF318F2" w:rsidR="00967D7C" w:rsidRDefault="00967D7C" w:rsidP="00967D7C">
      <w:pPr>
        <w:pStyle w:val="ListParagraph"/>
        <w:ind w:left="360"/>
        <w:rPr>
          <w:rFonts w:eastAsia="SimSun"/>
          <w:sz w:val="24"/>
          <w:szCs w:val="24"/>
        </w:rPr>
      </w:pPr>
    </w:p>
    <w:p w14:paraId="2B6CE58C" w14:textId="76A9CD3B" w:rsidR="00FA216D" w:rsidRPr="00203C75" w:rsidRDefault="00FA216D" w:rsidP="00FA216D">
      <w:pPr>
        <w:pStyle w:val="ListParagraph"/>
        <w:numPr>
          <w:ilvl w:val="0"/>
          <w:numId w:val="8"/>
        </w:numPr>
        <w:rPr>
          <w:rFonts w:eastAsia="SimSun"/>
          <w:sz w:val="24"/>
          <w:szCs w:val="24"/>
        </w:rPr>
      </w:pPr>
      <w:r w:rsidRPr="00203C75">
        <w:rPr>
          <w:rFonts w:eastAsia="SimSun"/>
          <w:sz w:val="24"/>
          <w:szCs w:val="24"/>
        </w:rPr>
        <w:t xml:space="preserve">Lesko CR, </w:t>
      </w:r>
      <w:r w:rsidRPr="00203C75">
        <w:rPr>
          <w:rFonts w:eastAsia="SimSun"/>
          <w:b/>
          <w:sz w:val="24"/>
          <w:szCs w:val="24"/>
        </w:rPr>
        <w:t>Bengtson AM</w:t>
      </w:r>
      <w:r w:rsidRPr="00203C75">
        <w:rPr>
          <w:rFonts w:eastAsia="SimSun"/>
          <w:sz w:val="24"/>
          <w:szCs w:val="24"/>
        </w:rPr>
        <w:t xml:space="preserve">. HIV and SARS-CoV-2: Intersecting Epidemics with Many Unknowns. </w:t>
      </w:r>
      <w:r w:rsidRPr="00022B8D">
        <w:rPr>
          <w:rFonts w:eastAsia="SimSun"/>
          <w:i/>
          <w:sz w:val="24"/>
          <w:szCs w:val="24"/>
        </w:rPr>
        <w:t>Am J Epidemio</w:t>
      </w:r>
      <w:r w:rsidRPr="00203C75">
        <w:rPr>
          <w:rFonts w:eastAsia="SimSun"/>
          <w:sz w:val="24"/>
          <w:szCs w:val="24"/>
        </w:rPr>
        <w:t>l. 202</w:t>
      </w:r>
      <w:r>
        <w:rPr>
          <w:rFonts w:eastAsia="SimSun"/>
          <w:sz w:val="24"/>
          <w:szCs w:val="24"/>
        </w:rPr>
        <w:t xml:space="preserve">1 </w:t>
      </w:r>
      <w:r w:rsidRPr="00FA216D">
        <w:rPr>
          <w:rFonts w:eastAsia="SimSun"/>
          <w:sz w:val="24"/>
          <w:szCs w:val="24"/>
        </w:rPr>
        <w:t>4;190(1):10-16</w:t>
      </w:r>
      <w:r>
        <w:rPr>
          <w:rFonts w:eastAsia="SimSun"/>
          <w:sz w:val="24"/>
          <w:szCs w:val="24"/>
        </w:rPr>
        <w:t xml:space="preserve">. </w:t>
      </w:r>
      <w:r w:rsidRPr="00203C75">
        <w:rPr>
          <w:rFonts w:eastAsia="SimSun"/>
          <w:sz w:val="24"/>
          <w:szCs w:val="24"/>
        </w:rPr>
        <w:t>[Commentary]</w:t>
      </w:r>
    </w:p>
    <w:p w14:paraId="73DE3517" w14:textId="77777777" w:rsidR="00FA216D" w:rsidRPr="00FA216D" w:rsidRDefault="00FA216D" w:rsidP="00FA216D">
      <w:pPr>
        <w:pStyle w:val="ListParagraph"/>
        <w:ind w:left="360"/>
        <w:rPr>
          <w:rFonts w:eastAsia="SimSun"/>
          <w:sz w:val="24"/>
          <w:szCs w:val="24"/>
        </w:rPr>
      </w:pPr>
    </w:p>
    <w:p w14:paraId="7980A7BB" w14:textId="3EA2765A" w:rsidR="00BA084C" w:rsidRDefault="00BA084C" w:rsidP="004D44DF">
      <w:pPr>
        <w:pStyle w:val="ListParagraph"/>
        <w:numPr>
          <w:ilvl w:val="0"/>
          <w:numId w:val="8"/>
        </w:numPr>
        <w:rPr>
          <w:rFonts w:eastAsia="SimSun"/>
          <w:sz w:val="24"/>
          <w:szCs w:val="24"/>
        </w:rPr>
      </w:pPr>
      <w:r w:rsidRPr="004D44DF">
        <w:rPr>
          <w:rFonts w:eastAsia="SimSun"/>
          <w:b/>
          <w:sz w:val="24"/>
          <w:szCs w:val="24"/>
        </w:rPr>
        <w:t>Bengtson AM</w:t>
      </w:r>
      <w:r w:rsidRPr="004D44DF">
        <w:rPr>
          <w:rFonts w:eastAsia="SimSun"/>
          <w:sz w:val="24"/>
          <w:szCs w:val="24"/>
        </w:rPr>
        <w:t xml:space="preserve">, Phillips TK, le Roux SM, </w:t>
      </w:r>
      <w:proofErr w:type="spellStart"/>
      <w:r w:rsidRPr="004D44DF">
        <w:rPr>
          <w:rFonts w:eastAsia="SimSun"/>
          <w:sz w:val="24"/>
          <w:szCs w:val="24"/>
        </w:rPr>
        <w:t>Brittain</w:t>
      </w:r>
      <w:proofErr w:type="spellEnd"/>
      <w:r w:rsidRPr="004D44DF">
        <w:rPr>
          <w:rFonts w:eastAsia="SimSun"/>
          <w:sz w:val="24"/>
          <w:szCs w:val="24"/>
        </w:rPr>
        <w:t xml:space="preserve"> K, Zerbe A, </w:t>
      </w:r>
      <w:proofErr w:type="spellStart"/>
      <w:r w:rsidRPr="004D44DF">
        <w:rPr>
          <w:rFonts w:eastAsia="SimSun"/>
          <w:sz w:val="24"/>
          <w:szCs w:val="24"/>
        </w:rPr>
        <w:t>Madlala</w:t>
      </w:r>
      <w:proofErr w:type="spellEnd"/>
      <w:r w:rsidRPr="004D44DF">
        <w:rPr>
          <w:rFonts w:eastAsia="SimSun"/>
          <w:sz w:val="24"/>
          <w:szCs w:val="24"/>
        </w:rPr>
        <w:t xml:space="preserve"> HP</w:t>
      </w:r>
      <w:r w:rsidR="00AF0A8A">
        <w:rPr>
          <w:rFonts w:eastAsia="SimSun"/>
          <w:sz w:val="24"/>
          <w:szCs w:val="24"/>
        </w:rPr>
        <w:t>*</w:t>
      </w:r>
      <w:r w:rsidRPr="004D44DF">
        <w:rPr>
          <w:rFonts w:eastAsia="SimSun"/>
          <w:sz w:val="24"/>
          <w:szCs w:val="24"/>
        </w:rPr>
        <w:t xml:space="preserve">, Malaba TR, Petro G, Abrams EJ, Myer L. High blood pressure at entry into antenatal care and birth outcomes among a cohort of HIV-uninfected women and women living with HIV initiating antiretroviral therapy in South Africa. </w:t>
      </w:r>
      <w:r w:rsidRPr="004D44DF">
        <w:rPr>
          <w:rFonts w:eastAsia="SimSun"/>
          <w:i/>
          <w:sz w:val="24"/>
          <w:szCs w:val="24"/>
        </w:rPr>
        <w:t xml:space="preserve">Pregnancy </w:t>
      </w:r>
      <w:proofErr w:type="spellStart"/>
      <w:r w:rsidRPr="004D44DF">
        <w:rPr>
          <w:rFonts w:eastAsia="SimSun"/>
          <w:i/>
          <w:sz w:val="24"/>
          <w:szCs w:val="24"/>
        </w:rPr>
        <w:t>Hypertens</w:t>
      </w:r>
      <w:proofErr w:type="spellEnd"/>
      <w:r w:rsidRPr="004D44DF">
        <w:rPr>
          <w:rFonts w:eastAsia="SimSun"/>
          <w:sz w:val="24"/>
          <w:szCs w:val="24"/>
        </w:rPr>
        <w:t xml:space="preserve">. </w:t>
      </w:r>
      <w:r w:rsidR="004D44DF" w:rsidRPr="004D44DF">
        <w:rPr>
          <w:rFonts w:eastAsia="SimSun"/>
          <w:sz w:val="24"/>
          <w:szCs w:val="24"/>
        </w:rPr>
        <w:t xml:space="preserve">2021 </w:t>
      </w:r>
      <w:proofErr w:type="gramStart"/>
      <w:r w:rsidR="004D44DF" w:rsidRPr="004D44DF">
        <w:rPr>
          <w:rFonts w:eastAsia="SimSun"/>
          <w:sz w:val="24"/>
          <w:szCs w:val="24"/>
        </w:rPr>
        <w:t>Mar;23:79</w:t>
      </w:r>
      <w:proofErr w:type="gramEnd"/>
      <w:r w:rsidR="004D44DF" w:rsidRPr="004D44DF">
        <w:rPr>
          <w:rFonts w:eastAsia="SimSun"/>
          <w:sz w:val="24"/>
          <w:szCs w:val="24"/>
        </w:rPr>
        <w:t>-86</w:t>
      </w:r>
      <w:r w:rsidR="004D44DF">
        <w:rPr>
          <w:rFonts w:eastAsia="SimSun"/>
          <w:sz w:val="24"/>
          <w:szCs w:val="24"/>
        </w:rPr>
        <w:t>.</w:t>
      </w:r>
    </w:p>
    <w:p w14:paraId="52DE6026" w14:textId="77777777" w:rsidR="004D44DF" w:rsidRPr="004D44DF" w:rsidRDefault="004D44DF" w:rsidP="004D44DF">
      <w:pPr>
        <w:pStyle w:val="ListParagraph"/>
        <w:ind w:left="360"/>
        <w:rPr>
          <w:rFonts w:eastAsia="SimSun"/>
          <w:sz w:val="24"/>
          <w:szCs w:val="24"/>
        </w:rPr>
      </w:pPr>
    </w:p>
    <w:p w14:paraId="0F413938" w14:textId="73445E0C" w:rsidR="00BA084C" w:rsidRPr="00BA084C" w:rsidRDefault="00BA084C" w:rsidP="004D44DF">
      <w:pPr>
        <w:pStyle w:val="ListParagraph"/>
        <w:numPr>
          <w:ilvl w:val="0"/>
          <w:numId w:val="8"/>
        </w:numPr>
        <w:rPr>
          <w:rFonts w:eastAsia="SimSun"/>
          <w:sz w:val="24"/>
          <w:szCs w:val="24"/>
        </w:rPr>
      </w:pPr>
      <w:r w:rsidRPr="00BA084C">
        <w:rPr>
          <w:rFonts w:eastAsia="SimSun"/>
          <w:b/>
          <w:sz w:val="24"/>
          <w:szCs w:val="24"/>
        </w:rPr>
        <w:t>Bengtson AM</w:t>
      </w:r>
      <w:r w:rsidRPr="00BA084C">
        <w:rPr>
          <w:rFonts w:eastAsia="SimSun"/>
          <w:sz w:val="24"/>
          <w:szCs w:val="24"/>
        </w:rPr>
        <w:t xml:space="preserve">, Ramos SZ, </w:t>
      </w:r>
      <w:proofErr w:type="spellStart"/>
      <w:r w:rsidRPr="00BA084C">
        <w:rPr>
          <w:rFonts w:eastAsia="SimSun"/>
          <w:sz w:val="24"/>
          <w:szCs w:val="24"/>
        </w:rPr>
        <w:t>Savitz</w:t>
      </w:r>
      <w:proofErr w:type="spellEnd"/>
      <w:r w:rsidRPr="00BA084C">
        <w:rPr>
          <w:rFonts w:eastAsia="SimSun"/>
          <w:sz w:val="24"/>
          <w:szCs w:val="24"/>
        </w:rPr>
        <w:t xml:space="preserve"> DA, Werner EF. Risk Factors for Progression </w:t>
      </w:r>
      <w:proofErr w:type="gramStart"/>
      <w:r w:rsidRPr="00BA084C">
        <w:rPr>
          <w:rFonts w:eastAsia="SimSun"/>
          <w:sz w:val="24"/>
          <w:szCs w:val="24"/>
        </w:rPr>
        <w:t>From</w:t>
      </w:r>
      <w:proofErr w:type="gramEnd"/>
      <w:r w:rsidRPr="00BA084C">
        <w:rPr>
          <w:rFonts w:eastAsia="SimSun"/>
          <w:sz w:val="24"/>
          <w:szCs w:val="24"/>
        </w:rPr>
        <w:t xml:space="preserve"> Gestational Diabetes to Postpartum Type 2 Diabetes: A Review. </w:t>
      </w:r>
      <w:r w:rsidRPr="00022B8D">
        <w:rPr>
          <w:rFonts w:eastAsia="SimSun"/>
          <w:i/>
          <w:sz w:val="24"/>
          <w:szCs w:val="24"/>
        </w:rPr>
        <w:t xml:space="preserve">Clin </w:t>
      </w:r>
      <w:proofErr w:type="spellStart"/>
      <w:r w:rsidRPr="00022B8D">
        <w:rPr>
          <w:rFonts w:eastAsia="SimSun"/>
          <w:i/>
          <w:sz w:val="24"/>
          <w:szCs w:val="24"/>
        </w:rPr>
        <w:t>Obstet</w:t>
      </w:r>
      <w:proofErr w:type="spellEnd"/>
      <w:r w:rsidRPr="00022B8D">
        <w:rPr>
          <w:rFonts w:eastAsia="SimSun"/>
          <w:i/>
          <w:sz w:val="24"/>
          <w:szCs w:val="24"/>
        </w:rPr>
        <w:t xml:space="preserve"> Gynecol</w:t>
      </w:r>
      <w:r w:rsidRPr="00BA084C">
        <w:rPr>
          <w:rFonts w:eastAsia="SimSun"/>
          <w:sz w:val="24"/>
          <w:szCs w:val="24"/>
        </w:rPr>
        <w:t xml:space="preserve">. </w:t>
      </w:r>
      <w:r w:rsidR="004D44DF" w:rsidRPr="004D44DF">
        <w:rPr>
          <w:rFonts w:eastAsia="SimSun"/>
          <w:sz w:val="24"/>
          <w:szCs w:val="24"/>
        </w:rPr>
        <w:t>2021 Mar 1;64(1):234-243</w:t>
      </w:r>
      <w:r w:rsidR="004D44DF">
        <w:rPr>
          <w:rFonts w:eastAsia="SimSun"/>
          <w:sz w:val="24"/>
          <w:szCs w:val="24"/>
        </w:rPr>
        <w:t>.</w:t>
      </w:r>
    </w:p>
    <w:p w14:paraId="0C764688" w14:textId="77777777" w:rsidR="00BA084C" w:rsidRPr="00BA084C" w:rsidRDefault="00BA084C" w:rsidP="00BA084C">
      <w:pPr>
        <w:pStyle w:val="ListParagraph"/>
        <w:ind w:left="360"/>
        <w:rPr>
          <w:rFonts w:eastAsia="SimSun"/>
          <w:sz w:val="24"/>
          <w:szCs w:val="24"/>
        </w:rPr>
      </w:pPr>
    </w:p>
    <w:p w14:paraId="2A0E8BAE" w14:textId="73A50952" w:rsidR="000B2C76" w:rsidRPr="00203C75" w:rsidRDefault="000B2C76" w:rsidP="000B2C76">
      <w:pPr>
        <w:pStyle w:val="ListParagraph"/>
        <w:numPr>
          <w:ilvl w:val="0"/>
          <w:numId w:val="8"/>
        </w:numPr>
        <w:rPr>
          <w:rFonts w:eastAsia="SimSun"/>
          <w:sz w:val="24"/>
          <w:szCs w:val="24"/>
        </w:rPr>
      </w:pPr>
      <w:r w:rsidRPr="00203C75">
        <w:rPr>
          <w:rFonts w:eastAsia="SimSun"/>
          <w:b/>
          <w:sz w:val="24"/>
          <w:szCs w:val="24"/>
        </w:rPr>
        <w:t>Bengtson AM</w:t>
      </w:r>
      <w:r w:rsidRPr="00203C75">
        <w:rPr>
          <w:rFonts w:eastAsia="SimSun"/>
          <w:sz w:val="24"/>
          <w:szCs w:val="24"/>
        </w:rPr>
        <w:t>, Myer L, Abrams EJ, Jao J, Cu-</w:t>
      </w:r>
      <w:proofErr w:type="spellStart"/>
      <w:r w:rsidRPr="00203C75">
        <w:rPr>
          <w:rFonts w:eastAsia="SimSun"/>
          <w:sz w:val="24"/>
          <w:szCs w:val="24"/>
        </w:rPr>
        <w:t>Uvin</w:t>
      </w:r>
      <w:proofErr w:type="spellEnd"/>
      <w:r w:rsidRPr="00203C75">
        <w:rPr>
          <w:rFonts w:eastAsia="SimSun"/>
          <w:sz w:val="24"/>
          <w:szCs w:val="24"/>
        </w:rPr>
        <w:t xml:space="preserve"> S. INSTIs and weight gain in pregnancy. </w:t>
      </w:r>
      <w:r w:rsidRPr="00203C75">
        <w:rPr>
          <w:rFonts w:eastAsia="SimSun"/>
          <w:i/>
          <w:sz w:val="24"/>
          <w:szCs w:val="24"/>
        </w:rPr>
        <w:t>Lancet HIV</w:t>
      </w:r>
      <w:r w:rsidRPr="00203C75">
        <w:rPr>
          <w:rFonts w:eastAsia="SimSun"/>
          <w:sz w:val="24"/>
          <w:szCs w:val="24"/>
        </w:rPr>
        <w:t>. 2020 Oct;7(10</w:t>
      </w:r>
      <w:proofErr w:type="gramStart"/>
      <w:r w:rsidRPr="00203C75">
        <w:rPr>
          <w:rFonts w:eastAsia="SimSun"/>
          <w:sz w:val="24"/>
          <w:szCs w:val="24"/>
        </w:rPr>
        <w:t>):e</w:t>
      </w:r>
      <w:proofErr w:type="gramEnd"/>
      <w:r w:rsidRPr="00203C75">
        <w:rPr>
          <w:rFonts w:eastAsia="SimSun"/>
          <w:sz w:val="24"/>
          <w:szCs w:val="24"/>
        </w:rPr>
        <w:t xml:space="preserve">663-e665. </w:t>
      </w:r>
      <w:proofErr w:type="spellStart"/>
      <w:r w:rsidRPr="00203C75">
        <w:rPr>
          <w:rFonts w:eastAsia="SimSun"/>
          <w:sz w:val="24"/>
          <w:szCs w:val="24"/>
        </w:rPr>
        <w:t>doi</w:t>
      </w:r>
      <w:proofErr w:type="spellEnd"/>
      <w:r w:rsidRPr="00203C75">
        <w:rPr>
          <w:rFonts w:eastAsia="SimSun"/>
          <w:sz w:val="24"/>
          <w:szCs w:val="24"/>
        </w:rPr>
        <w:t>: 10.1016/S2352-3018(20)30251-4.</w:t>
      </w:r>
      <w:r w:rsidR="009264D4" w:rsidRPr="00203C75">
        <w:rPr>
          <w:rFonts w:eastAsia="SimSun"/>
          <w:sz w:val="24"/>
          <w:szCs w:val="24"/>
        </w:rPr>
        <w:t xml:space="preserve"> [Commentary]</w:t>
      </w:r>
    </w:p>
    <w:p w14:paraId="1767E2F8" w14:textId="77777777" w:rsidR="000B2C76" w:rsidRPr="00203C75" w:rsidRDefault="000B2C76" w:rsidP="000B2C76">
      <w:pPr>
        <w:pStyle w:val="ListParagraph"/>
        <w:ind w:left="360"/>
        <w:rPr>
          <w:rFonts w:eastAsia="SimSun"/>
          <w:sz w:val="24"/>
          <w:szCs w:val="24"/>
        </w:rPr>
      </w:pPr>
    </w:p>
    <w:p w14:paraId="60B6C4B9" w14:textId="1E37B90A" w:rsidR="009264D4" w:rsidRPr="00203C75" w:rsidRDefault="009264D4" w:rsidP="009264D4">
      <w:pPr>
        <w:pStyle w:val="ListParagraph"/>
        <w:numPr>
          <w:ilvl w:val="0"/>
          <w:numId w:val="8"/>
        </w:numPr>
        <w:rPr>
          <w:rFonts w:eastAsia="SimSun"/>
          <w:sz w:val="24"/>
          <w:szCs w:val="24"/>
        </w:rPr>
      </w:pPr>
      <w:r w:rsidRPr="00203C75">
        <w:rPr>
          <w:rFonts w:eastAsia="SimSun"/>
          <w:b/>
          <w:sz w:val="24"/>
          <w:szCs w:val="24"/>
        </w:rPr>
        <w:t>Bengtson AM</w:t>
      </w:r>
      <w:r w:rsidRPr="00203C75">
        <w:rPr>
          <w:rFonts w:eastAsia="SimSun"/>
          <w:sz w:val="24"/>
          <w:szCs w:val="24"/>
        </w:rPr>
        <w:t xml:space="preserve">, Colvin C, Kirwa K, Cornell M, Lurie MN. Estimating retention in HIV care accounting for clinic transfers using electronic medical records: evidence from a large </w:t>
      </w:r>
      <w:r w:rsidRPr="00203C75">
        <w:rPr>
          <w:rFonts w:eastAsia="SimSun"/>
          <w:sz w:val="24"/>
          <w:szCs w:val="24"/>
        </w:rPr>
        <w:lastRenderedPageBreak/>
        <w:t xml:space="preserve">antiretroviral treatment </w:t>
      </w:r>
      <w:proofErr w:type="spellStart"/>
      <w:r w:rsidRPr="00203C75">
        <w:rPr>
          <w:rFonts w:eastAsia="SimSun"/>
          <w:sz w:val="24"/>
          <w:szCs w:val="24"/>
        </w:rPr>
        <w:t>programme</w:t>
      </w:r>
      <w:proofErr w:type="spellEnd"/>
      <w:r w:rsidRPr="00203C75">
        <w:rPr>
          <w:rFonts w:eastAsia="SimSun"/>
          <w:sz w:val="24"/>
          <w:szCs w:val="24"/>
        </w:rPr>
        <w:t xml:space="preserve"> in the Western Cape, South Africa. </w:t>
      </w:r>
      <w:r w:rsidRPr="00203C75">
        <w:rPr>
          <w:rFonts w:eastAsia="SimSun"/>
          <w:i/>
          <w:sz w:val="24"/>
          <w:szCs w:val="24"/>
        </w:rPr>
        <w:t>Trop Med Int Health</w:t>
      </w:r>
      <w:r w:rsidRPr="00203C75">
        <w:rPr>
          <w:rFonts w:eastAsia="SimSun"/>
          <w:sz w:val="24"/>
          <w:szCs w:val="24"/>
        </w:rPr>
        <w:t>. 2020 Aug;25(8):936-943.</w:t>
      </w:r>
    </w:p>
    <w:p w14:paraId="5AC2699B" w14:textId="77777777" w:rsidR="009264D4" w:rsidRPr="00203C75" w:rsidRDefault="009264D4" w:rsidP="009264D4">
      <w:pPr>
        <w:pStyle w:val="ListParagraph"/>
        <w:ind w:left="360"/>
        <w:rPr>
          <w:rFonts w:eastAsia="SimSun"/>
          <w:sz w:val="24"/>
          <w:szCs w:val="24"/>
        </w:rPr>
      </w:pPr>
    </w:p>
    <w:p w14:paraId="7E4BA8EC" w14:textId="7083F08A" w:rsidR="009264D4" w:rsidRPr="00203C75" w:rsidRDefault="009264D4" w:rsidP="009264D4">
      <w:pPr>
        <w:pStyle w:val="ListParagraph"/>
        <w:numPr>
          <w:ilvl w:val="0"/>
          <w:numId w:val="8"/>
        </w:numPr>
        <w:rPr>
          <w:rFonts w:eastAsia="SimSun"/>
          <w:color w:val="000000"/>
          <w:sz w:val="24"/>
          <w:szCs w:val="24"/>
        </w:rPr>
      </w:pPr>
      <w:r w:rsidRPr="00203C75">
        <w:rPr>
          <w:b/>
          <w:color w:val="000000"/>
          <w:sz w:val="24"/>
          <w:szCs w:val="24"/>
        </w:rPr>
        <w:t>Bengtson AM</w:t>
      </w:r>
      <w:r w:rsidRPr="00203C75">
        <w:rPr>
          <w:color w:val="000000"/>
          <w:sz w:val="24"/>
          <w:szCs w:val="24"/>
        </w:rPr>
        <w:t xml:space="preserve">, </w:t>
      </w:r>
      <w:proofErr w:type="spellStart"/>
      <w:r w:rsidRPr="00203C75">
        <w:rPr>
          <w:color w:val="000000"/>
          <w:sz w:val="24"/>
          <w:szCs w:val="24"/>
        </w:rPr>
        <w:t>Kumwenda</w:t>
      </w:r>
      <w:proofErr w:type="spellEnd"/>
      <w:r w:rsidRPr="00203C75">
        <w:rPr>
          <w:color w:val="000000"/>
          <w:sz w:val="24"/>
          <w:szCs w:val="24"/>
        </w:rPr>
        <w:t xml:space="preserve"> W</w:t>
      </w:r>
      <w:r w:rsidR="003E2DE9" w:rsidRPr="00203C75">
        <w:rPr>
          <w:color w:val="000000"/>
          <w:sz w:val="24"/>
          <w:szCs w:val="24"/>
        </w:rPr>
        <w:t>*</w:t>
      </w:r>
      <w:r w:rsidRPr="00203C75">
        <w:rPr>
          <w:color w:val="000000"/>
          <w:sz w:val="24"/>
          <w:szCs w:val="24"/>
        </w:rPr>
        <w:t xml:space="preserve">, Lurie M, </w:t>
      </w:r>
      <w:proofErr w:type="spellStart"/>
      <w:r w:rsidRPr="00203C75">
        <w:rPr>
          <w:color w:val="000000"/>
          <w:sz w:val="24"/>
          <w:szCs w:val="24"/>
        </w:rPr>
        <w:t>Kutengule</w:t>
      </w:r>
      <w:proofErr w:type="spellEnd"/>
      <w:r w:rsidRPr="00203C75">
        <w:rPr>
          <w:color w:val="000000"/>
          <w:sz w:val="24"/>
          <w:szCs w:val="24"/>
        </w:rPr>
        <w:t xml:space="preserve"> A, Go V, Miller WC, Cui E, Owino M, Hosseinipour M. Beyond mobile phones: A mixed method study exploring technology to support sustained engagement in HIV care for HIV-infected women on antiretroviral therapy. </w:t>
      </w:r>
      <w:r w:rsidRPr="00203C75">
        <w:rPr>
          <w:i/>
          <w:color w:val="000000"/>
          <w:sz w:val="24"/>
          <w:szCs w:val="24"/>
        </w:rPr>
        <w:t>AIDS Care</w:t>
      </w:r>
      <w:r w:rsidRPr="00203C75">
        <w:rPr>
          <w:color w:val="000000"/>
          <w:sz w:val="24"/>
          <w:szCs w:val="24"/>
        </w:rPr>
        <w:t>. 2020 Aug;32(8):959-964.</w:t>
      </w:r>
    </w:p>
    <w:p w14:paraId="075C1408" w14:textId="1395BC57" w:rsidR="009264D4" w:rsidRPr="00FA216D" w:rsidRDefault="009264D4" w:rsidP="00FA216D">
      <w:pPr>
        <w:rPr>
          <w:rFonts w:eastAsia="SimSun"/>
          <w:sz w:val="24"/>
          <w:szCs w:val="24"/>
        </w:rPr>
      </w:pPr>
    </w:p>
    <w:p w14:paraId="6D300F45" w14:textId="28568A41" w:rsidR="009264D4" w:rsidRPr="00203C75" w:rsidRDefault="009264D4" w:rsidP="009264D4">
      <w:pPr>
        <w:pStyle w:val="ListParagraph"/>
        <w:numPr>
          <w:ilvl w:val="0"/>
          <w:numId w:val="8"/>
        </w:numPr>
        <w:rPr>
          <w:rFonts w:eastAsia="SimSun"/>
          <w:sz w:val="24"/>
          <w:szCs w:val="24"/>
        </w:rPr>
      </w:pPr>
      <w:r w:rsidRPr="00203C75">
        <w:rPr>
          <w:rFonts w:eastAsia="SimSun"/>
          <w:b/>
          <w:sz w:val="24"/>
          <w:szCs w:val="24"/>
        </w:rPr>
        <w:t>Bengtson AM</w:t>
      </w:r>
      <w:r w:rsidRPr="00203C75">
        <w:rPr>
          <w:rFonts w:eastAsia="SimSun"/>
          <w:sz w:val="24"/>
          <w:szCs w:val="24"/>
        </w:rPr>
        <w:t xml:space="preserve">, Phillips TK, le Roux SM, </w:t>
      </w:r>
      <w:proofErr w:type="spellStart"/>
      <w:r w:rsidRPr="00203C75">
        <w:rPr>
          <w:rFonts w:eastAsia="SimSun"/>
          <w:sz w:val="24"/>
          <w:szCs w:val="24"/>
        </w:rPr>
        <w:t>Brittain</w:t>
      </w:r>
      <w:proofErr w:type="spellEnd"/>
      <w:r w:rsidRPr="00203C75">
        <w:rPr>
          <w:rFonts w:eastAsia="SimSun"/>
          <w:sz w:val="24"/>
          <w:szCs w:val="24"/>
        </w:rPr>
        <w:t xml:space="preserve"> K, </w:t>
      </w:r>
      <w:proofErr w:type="spellStart"/>
      <w:r w:rsidRPr="00203C75">
        <w:rPr>
          <w:rFonts w:eastAsia="SimSun"/>
          <w:sz w:val="24"/>
          <w:szCs w:val="24"/>
        </w:rPr>
        <w:t>Buba</w:t>
      </w:r>
      <w:proofErr w:type="spellEnd"/>
      <w:r w:rsidRPr="00203C75">
        <w:rPr>
          <w:rFonts w:eastAsia="SimSun"/>
          <w:sz w:val="24"/>
          <w:szCs w:val="24"/>
        </w:rPr>
        <w:t xml:space="preserve"> A, Abrams EJ, Myer. L. Obesity during pregnancy and postpartum weight gain among HIV-infected and HIV-uninfected women in South Africa. </w:t>
      </w:r>
      <w:r w:rsidRPr="00203C75">
        <w:rPr>
          <w:rFonts w:eastAsia="SimSun"/>
          <w:i/>
          <w:sz w:val="24"/>
          <w:szCs w:val="24"/>
        </w:rPr>
        <w:t>Maternal and Child Nutrition</w:t>
      </w:r>
      <w:r w:rsidRPr="00203C75">
        <w:rPr>
          <w:rFonts w:eastAsia="SimSun"/>
          <w:sz w:val="24"/>
          <w:szCs w:val="24"/>
        </w:rPr>
        <w:t>. 2020 Jul;16(3</w:t>
      </w:r>
      <w:proofErr w:type="gramStart"/>
      <w:r w:rsidRPr="00203C75">
        <w:rPr>
          <w:rFonts w:eastAsia="SimSun"/>
          <w:sz w:val="24"/>
          <w:szCs w:val="24"/>
        </w:rPr>
        <w:t>):e</w:t>
      </w:r>
      <w:proofErr w:type="gramEnd"/>
      <w:r w:rsidRPr="00203C75">
        <w:rPr>
          <w:rFonts w:eastAsia="SimSun"/>
          <w:sz w:val="24"/>
          <w:szCs w:val="24"/>
        </w:rPr>
        <w:t>12949.</w:t>
      </w:r>
    </w:p>
    <w:p w14:paraId="37F6B126" w14:textId="77777777" w:rsidR="00325A69" w:rsidRPr="00203C75" w:rsidRDefault="00325A69" w:rsidP="00325A69">
      <w:pPr>
        <w:pStyle w:val="ListParagraph"/>
        <w:ind w:left="360"/>
        <w:rPr>
          <w:rFonts w:eastAsia="SimSun"/>
          <w:sz w:val="24"/>
          <w:szCs w:val="24"/>
        </w:rPr>
      </w:pPr>
    </w:p>
    <w:p w14:paraId="208F03D9" w14:textId="68C9E36C" w:rsidR="00325A69" w:rsidRDefault="00325A69" w:rsidP="009D20FA">
      <w:pPr>
        <w:pStyle w:val="ListParagraph"/>
        <w:numPr>
          <w:ilvl w:val="0"/>
          <w:numId w:val="8"/>
        </w:numPr>
        <w:rPr>
          <w:rFonts w:eastAsia="SimSun"/>
          <w:sz w:val="24"/>
          <w:szCs w:val="24"/>
        </w:rPr>
      </w:pPr>
      <w:r w:rsidRPr="00203C75">
        <w:rPr>
          <w:rFonts w:eastAsia="SimSun"/>
          <w:b/>
          <w:sz w:val="24"/>
          <w:szCs w:val="24"/>
        </w:rPr>
        <w:t>Bengtson AM,</w:t>
      </w:r>
      <w:r w:rsidRPr="00203C75">
        <w:rPr>
          <w:rFonts w:eastAsia="SimSun"/>
          <w:sz w:val="24"/>
          <w:szCs w:val="24"/>
        </w:rPr>
        <w:t xml:space="preserve"> Phillips TK, le Roux SM, </w:t>
      </w:r>
      <w:proofErr w:type="spellStart"/>
      <w:r w:rsidRPr="00203C75">
        <w:rPr>
          <w:rFonts w:eastAsia="SimSun"/>
          <w:sz w:val="24"/>
          <w:szCs w:val="24"/>
        </w:rPr>
        <w:t>Brittain</w:t>
      </w:r>
      <w:proofErr w:type="spellEnd"/>
      <w:r w:rsidRPr="00203C75">
        <w:rPr>
          <w:rFonts w:eastAsia="SimSun"/>
          <w:sz w:val="24"/>
          <w:szCs w:val="24"/>
        </w:rPr>
        <w:t xml:space="preserve"> K, Zerbe A, </w:t>
      </w:r>
      <w:proofErr w:type="spellStart"/>
      <w:r w:rsidRPr="00203C75">
        <w:rPr>
          <w:rFonts w:eastAsia="SimSun"/>
          <w:sz w:val="24"/>
          <w:szCs w:val="24"/>
        </w:rPr>
        <w:t>Madlala</w:t>
      </w:r>
      <w:proofErr w:type="spellEnd"/>
      <w:r w:rsidRPr="00203C75">
        <w:rPr>
          <w:rFonts w:eastAsia="SimSun"/>
          <w:sz w:val="24"/>
          <w:szCs w:val="24"/>
        </w:rPr>
        <w:t xml:space="preserve"> H</w:t>
      </w:r>
      <w:r w:rsidR="00E82AC1">
        <w:rPr>
          <w:rFonts w:eastAsia="SimSun"/>
          <w:sz w:val="24"/>
          <w:szCs w:val="24"/>
        </w:rPr>
        <w:t>*</w:t>
      </w:r>
      <w:r w:rsidRPr="00203C75">
        <w:rPr>
          <w:rFonts w:eastAsia="SimSun"/>
          <w:sz w:val="24"/>
          <w:szCs w:val="24"/>
        </w:rPr>
        <w:t xml:space="preserve">, Malaba T, Petro G, Abrams EJ, Myer L. Does HIV infection modify the relationship between pre-pregnancy body mass index and adverse birth outcomes? </w:t>
      </w:r>
      <w:proofErr w:type="spellStart"/>
      <w:r w:rsidRPr="00203C75">
        <w:rPr>
          <w:rFonts w:eastAsia="SimSun"/>
          <w:i/>
          <w:sz w:val="24"/>
          <w:szCs w:val="24"/>
        </w:rPr>
        <w:t>Paediatr</w:t>
      </w:r>
      <w:proofErr w:type="spellEnd"/>
      <w:r w:rsidRPr="00203C75">
        <w:rPr>
          <w:rFonts w:eastAsia="SimSun"/>
          <w:i/>
          <w:sz w:val="24"/>
          <w:szCs w:val="24"/>
        </w:rPr>
        <w:t xml:space="preserve"> Perinat Epidemiol</w:t>
      </w:r>
      <w:r w:rsidRPr="00203C75">
        <w:rPr>
          <w:rFonts w:eastAsia="SimSun"/>
          <w:sz w:val="24"/>
          <w:szCs w:val="24"/>
        </w:rPr>
        <w:t xml:space="preserve">. 2020 Jun 3. </w:t>
      </w:r>
      <w:proofErr w:type="spellStart"/>
      <w:r w:rsidRPr="00203C75">
        <w:rPr>
          <w:rFonts w:eastAsia="SimSun"/>
          <w:sz w:val="24"/>
          <w:szCs w:val="24"/>
        </w:rPr>
        <w:t>doi</w:t>
      </w:r>
      <w:proofErr w:type="spellEnd"/>
      <w:r w:rsidRPr="00203C75">
        <w:rPr>
          <w:rFonts w:eastAsia="SimSun"/>
          <w:sz w:val="24"/>
          <w:szCs w:val="24"/>
        </w:rPr>
        <w:t>: 10.1111/ppe.12688. Online ahead of print.</w:t>
      </w:r>
    </w:p>
    <w:p w14:paraId="081C5F0E" w14:textId="77777777" w:rsidR="00022B8D" w:rsidRPr="00203C75" w:rsidRDefault="00022B8D" w:rsidP="00022B8D">
      <w:pPr>
        <w:pStyle w:val="ListParagraph"/>
        <w:ind w:left="360"/>
        <w:rPr>
          <w:rFonts w:eastAsia="SimSun"/>
          <w:sz w:val="24"/>
          <w:szCs w:val="24"/>
        </w:rPr>
      </w:pPr>
    </w:p>
    <w:p w14:paraId="454AF595" w14:textId="23F39DA2" w:rsidR="00325A69" w:rsidRPr="00203C75" w:rsidRDefault="00325A69" w:rsidP="009D20FA">
      <w:pPr>
        <w:pStyle w:val="ListParagraph"/>
        <w:numPr>
          <w:ilvl w:val="0"/>
          <w:numId w:val="8"/>
        </w:numPr>
        <w:rPr>
          <w:rFonts w:eastAsia="SimSun"/>
          <w:sz w:val="24"/>
          <w:szCs w:val="24"/>
        </w:rPr>
      </w:pPr>
      <w:r w:rsidRPr="00203C75">
        <w:rPr>
          <w:rFonts w:eastAsia="SimSun"/>
          <w:sz w:val="24"/>
          <w:szCs w:val="24"/>
        </w:rPr>
        <w:t xml:space="preserve">LeMasters K, </w:t>
      </w:r>
      <w:proofErr w:type="spellStart"/>
      <w:r w:rsidRPr="00203C75">
        <w:rPr>
          <w:rFonts w:eastAsia="SimSun"/>
          <w:sz w:val="24"/>
          <w:szCs w:val="24"/>
        </w:rPr>
        <w:t>Dussault</w:t>
      </w:r>
      <w:proofErr w:type="spellEnd"/>
      <w:r w:rsidRPr="00203C75">
        <w:rPr>
          <w:rFonts w:eastAsia="SimSun"/>
          <w:sz w:val="24"/>
          <w:szCs w:val="24"/>
        </w:rPr>
        <w:t xml:space="preserve"> J, Barrington C, </w:t>
      </w:r>
      <w:r w:rsidRPr="00203C75">
        <w:rPr>
          <w:rFonts w:eastAsia="SimSun"/>
          <w:b/>
          <w:sz w:val="24"/>
          <w:szCs w:val="24"/>
        </w:rPr>
        <w:t>Bengtson A</w:t>
      </w:r>
      <w:r w:rsidRPr="00203C75">
        <w:rPr>
          <w:rFonts w:eastAsia="SimSun"/>
          <w:sz w:val="24"/>
          <w:szCs w:val="24"/>
        </w:rPr>
        <w:t xml:space="preserve">, </w:t>
      </w:r>
      <w:proofErr w:type="spellStart"/>
      <w:r w:rsidRPr="00203C75">
        <w:rPr>
          <w:rFonts w:eastAsia="SimSun"/>
          <w:sz w:val="24"/>
          <w:szCs w:val="24"/>
        </w:rPr>
        <w:t>Gaynes</w:t>
      </w:r>
      <w:proofErr w:type="spellEnd"/>
      <w:r w:rsidRPr="00203C75">
        <w:rPr>
          <w:rFonts w:eastAsia="SimSun"/>
          <w:sz w:val="24"/>
          <w:szCs w:val="24"/>
        </w:rPr>
        <w:t xml:space="preserve"> B, Go V, Hosseinipour MC, Kulisewa K, </w:t>
      </w:r>
      <w:proofErr w:type="spellStart"/>
      <w:r w:rsidRPr="00203C75">
        <w:rPr>
          <w:rFonts w:eastAsia="SimSun"/>
          <w:sz w:val="24"/>
          <w:szCs w:val="24"/>
        </w:rPr>
        <w:t>Kutengule</w:t>
      </w:r>
      <w:proofErr w:type="spellEnd"/>
      <w:r w:rsidRPr="00203C75">
        <w:rPr>
          <w:rFonts w:eastAsia="SimSun"/>
          <w:sz w:val="24"/>
          <w:szCs w:val="24"/>
        </w:rPr>
        <w:t xml:space="preserve"> A, Meltzer-Brody S, </w:t>
      </w:r>
      <w:proofErr w:type="spellStart"/>
      <w:r w:rsidRPr="00203C75">
        <w:rPr>
          <w:rFonts w:eastAsia="SimSun"/>
          <w:sz w:val="24"/>
          <w:szCs w:val="24"/>
        </w:rPr>
        <w:t>Midiani</w:t>
      </w:r>
      <w:proofErr w:type="spellEnd"/>
      <w:r w:rsidRPr="00203C75">
        <w:rPr>
          <w:rFonts w:eastAsia="SimSun"/>
          <w:sz w:val="24"/>
          <w:szCs w:val="24"/>
        </w:rPr>
        <w:t xml:space="preserve"> D, </w:t>
      </w:r>
      <w:proofErr w:type="spellStart"/>
      <w:r w:rsidRPr="00203C75">
        <w:rPr>
          <w:rFonts w:eastAsia="SimSun"/>
          <w:sz w:val="24"/>
          <w:szCs w:val="24"/>
        </w:rPr>
        <w:t>Mphonda</w:t>
      </w:r>
      <w:proofErr w:type="spellEnd"/>
      <w:r w:rsidRPr="00203C75">
        <w:rPr>
          <w:rFonts w:eastAsia="SimSun"/>
          <w:sz w:val="24"/>
          <w:szCs w:val="24"/>
        </w:rPr>
        <w:t xml:space="preserve"> S, Udedi M, Pence B. "Pain in my heart": Understanding perinatal depression among women living with HIV in Malawi. </w:t>
      </w:r>
      <w:proofErr w:type="spellStart"/>
      <w:r w:rsidRPr="00560B2E">
        <w:rPr>
          <w:rFonts w:eastAsia="SimSun"/>
          <w:i/>
          <w:sz w:val="24"/>
          <w:szCs w:val="24"/>
        </w:rPr>
        <w:t>PLoS</w:t>
      </w:r>
      <w:proofErr w:type="spellEnd"/>
      <w:r w:rsidRPr="00560B2E">
        <w:rPr>
          <w:rFonts w:eastAsia="SimSun"/>
          <w:i/>
          <w:sz w:val="24"/>
          <w:szCs w:val="24"/>
        </w:rPr>
        <w:t xml:space="preserve"> One</w:t>
      </w:r>
      <w:r w:rsidRPr="00203C75">
        <w:rPr>
          <w:rFonts w:eastAsia="SimSun"/>
          <w:sz w:val="24"/>
          <w:szCs w:val="24"/>
        </w:rPr>
        <w:t>. 2020 Jun 5;15(6</w:t>
      </w:r>
      <w:proofErr w:type="gramStart"/>
      <w:r w:rsidRPr="00203C75">
        <w:rPr>
          <w:rFonts w:eastAsia="SimSun"/>
          <w:sz w:val="24"/>
          <w:szCs w:val="24"/>
        </w:rPr>
        <w:t>):e</w:t>
      </w:r>
      <w:proofErr w:type="gramEnd"/>
      <w:r w:rsidRPr="00203C75">
        <w:rPr>
          <w:rFonts w:eastAsia="SimSun"/>
          <w:sz w:val="24"/>
          <w:szCs w:val="24"/>
        </w:rPr>
        <w:t>0227935.</w:t>
      </w:r>
    </w:p>
    <w:p w14:paraId="11DA8BB5" w14:textId="0154BC66" w:rsidR="00325A69" w:rsidRPr="00203C75" w:rsidRDefault="00325A69" w:rsidP="009264D4">
      <w:pPr>
        <w:rPr>
          <w:rFonts w:eastAsia="SimSun"/>
          <w:sz w:val="24"/>
          <w:szCs w:val="24"/>
        </w:rPr>
      </w:pPr>
    </w:p>
    <w:p w14:paraId="4E853038" w14:textId="2C0E9D75" w:rsidR="00325A69" w:rsidRPr="00203C75" w:rsidRDefault="003F5D73" w:rsidP="00325A69">
      <w:pPr>
        <w:pStyle w:val="ListParagraph"/>
        <w:numPr>
          <w:ilvl w:val="0"/>
          <w:numId w:val="8"/>
        </w:numPr>
        <w:rPr>
          <w:rFonts w:eastAsia="SimSun"/>
          <w:sz w:val="24"/>
          <w:szCs w:val="24"/>
        </w:rPr>
      </w:pPr>
      <w:r w:rsidRPr="00203C75">
        <w:rPr>
          <w:rFonts w:eastAsia="SimSun"/>
          <w:b/>
          <w:sz w:val="24"/>
          <w:szCs w:val="24"/>
        </w:rPr>
        <w:t>Bengtson AM,</w:t>
      </w:r>
      <w:r w:rsidRPr="00203C75">
        <w:rPr>
          <w:rFonts w:eastAsia="SimSun"/>
          <w:sz w:val="24"/>
          <w:szCs w:val="24"/>
        </w:rPr>
        <w:t xml:space="preserve"> </w:t>
      </w:r>
      <w:proofErr w:type="spellStart"/>
      <w:r w:rsidRPr="00203C75">
        <w:rPr>
          <w:rFonts w:eastAsia="SimSun"/>
          <w:sz w:val="24"/>
          <w:szCs w:val="24"/>
        </w:rPr>
        <w:t>Kumwenda</w:t>
      </w:r>
      <w:proofErr w:type="spellEnd"/>
      <w:r w:rsidRPr="00203C75">
        <w:rPr>
          <w:rFonts w:eastAsia="SimSun"/>
          <w:sz w:val="24"/>
          <w:szCs w:val="24"/>
        </w:rPr>
        <w:t xml:space="preserve"> W</w:t>
      </w:r>
      <w:r w:rsidR="003E2DE9" w:rsidRPr="00203C75">
        <w:rPr>
          <w:rFonts w:eastAsia="SimSun"/>
          <w:sz w:val="24"/>
          <w:szCs w:val="24"/>
        </w:rPr>
        <w:t>*</w:t>
      </w:r>
      <w:r w:rsidRPr="00203C75">
        <w:rPr>
          <w:rFonts w:eastAsia="SimSun"/>
          <w:sz w:val="24"/>
          <w:szCs w:val="24"/>
        </w:rPr>
        <w:t xml:space="preserve">, Lurie M, </w:t>
      </w:r>
      <w:proofErr w:type="spellStart"/>
      <w:r w:rsidRPr="00203C75">
        <w:rPr>
          <w:rFonts w:eastAsia="SimSun"/>
          <w:sz w:val="24"/>
          <w:szCs w:val="24"/>
        </w:rPr>
        <w:t>Klyn</w:t>
      </w:r>
      <w:proofErr w:type="spellEnd"/>
      <w:r w:rsidRPr="00203C75">
        <w:rPr>
          <w:rFonts w:eastAsia="SimSun"/>
          <w:sz w:val="24"/>
          <w:szCs w:val="24"/>
        </w:rPr>
        <w:t xml:space="preserve"> B, Owin</w:t>
      </w:r>
      <w:r w:rsidR="000B2C76" w:rsidRPr="00203C75">
        <w:rPr>
          <w:rFonts w:eastAsia="SimSun"/>
          <w:sz w:val="24"/>
          <w:szCs w:val="24"/>
        </w:rPr>
        <w:t>o</w:t>
      </w:r>
      <w:r w:rsidRPr="00203C75">
        <w:rPr>
          <w:rFonts w:eastAsia="SimSun"/>
          <w:sz w:val="24"/>
          <w:szCs w:val="24"/>
        </w:rPr>
        <w:t xml:space="preserve"> M, Miller WC, Go V, Hosseinipour M</w:t>
      </w:r>
      <w:r w:rsidR="0097027B" w:rsidRPr="00203C75">
        <w:rPr>
          <w:rFonts w:eastAsia="SimSun"/>
          <w:sz w:val="24"/>
          <w:szCs w:val="24"/>
        </w:rPr>
        <w:t>.</w:t>
      </w:r>
      <w:r w:rsidRPr="00203C75">
        <w:rPr>
          <w:rFonts w:eastAsia="SimSun"/>
          <w:sz w:val="24"/>
          <w:szCs w:val="24"/>
        </w:rPr>
        <w:t xml:space="preserve"> Improving monitoring of engagement in HIV care for women in Option B+: a pilot test of biometric fingerprint scanning in Lilongwe, Malawi. </w:t>
      </w:r>
      <w:r w:rsidRPr="00203C75">
        <w:rPr>
          <w:rFonts w:eastAsia="SimSun"/>
          <w:i/>
          <w:sz w:val="24"/>
          <w:szCs w:val="24"/>
        </w:rPr>
        <w:t>AIDS and Behavior</w:t>
      </w:r>
      <w:r w:rsidRPr="00203C75">
        <w:rPr>
          <w:rFonts w:eastAsia="SimSun"/>
          <w:sz w:val="24"/>
          <w:szCs w:val="24"/>
        </w:rPr>
        <w:t xml:space="preserve">. </w:t>
      </w:r>
      <w:r w:rsidR="00325A69" w:rsidRPr="00203C75">
        <w:rPr>
          <w:rFonts w:eastAsia="SimSun"/>
          <w:sz w:val="24"/>
          <w:szCs w:val="24"/>
        </w:rPr>
        <w:t>2020 Feb;24(2):551-559.</w:t>
      </w:r>
    </w:p>
    <w:p w14:paraId="65C9A79D" w14:textId="77777777" w:rsidR="00325A69" w:rsidRPr="00203C75" w:rsidRDefault="00325A69" w:rsidP="00325A69">
      <w:pPr>
        <w:pStyle w:val="ListParagraph"/>
        <w:ind w:left="360"/>
        <w:rPr>
          <w:rFonts w:eastAsia="SimSun"/>
          <w:sz w:val="24"/>
          <w:szCs w:val="24"/>
        </w:rPr>
      </w:pPr>
    </w:p>
    <w:p w14:paraId="5CE8D3A9" w14:textId="493B90B9" w:rsidR="003F5D73" w:rsidRPr="00203C75" w:rsidRDefault="003F5D73" w:rsidP="00325A69">
      <w:pPr>
        <w:pStyle w:val="ListParagraph"/>
        <w:numPr>
          <w:ilvl w:val="0"/>
          <w:numId w:val="8"/>
        </w:numPr>
        <w:rPr>
          <w:rFonts w:eastAsia="SimSun"/>
          <w:sz w:val="24"/>
          <w:szCs w:val="24"/>
        </w:rPr>
      </w:pPr>
      <w:r w:rsidRPr="00203C75">
        <w:rPr>
          <w:rFonts w:eastAsia="SimSun"/>
          <w:sz w:val="24"/>
          <w:szCs w:val="24"/>
        </w:rPr>
        <w:t xml:space="preserve">Lurie M, </w:t>
      </w:r>
      <w:proofErr w:type="spellStart"/>
      <w:r w:rsidRPr="00203C75">
        <w:rPr>
          <w:rFonts w:eastAsia="SimSun"/>
          <w:sz w:val="24"/>
          <w:szCs w:val="24"/>
        </w:rPr>
        <w:t>Kipruto</w:t>
      </w:r>
      <w:proofErr w:type="spellEnd"/>
      <w:r w:rsidRPr="00203C75">
        <w:rPr>
          <w:rFonts w:eastAsia="SimSun"/>
          <w:sz w:val="24"/>
          <w:szCs w:val="24"/>
        </w:rPr>
        <w:t xml:space="preserve"> K, Calloway J, Cornell M, Boulle A, </w:t>
      </w:r>
      <w:r w:rsidRPr="00203C75">
        <w:rPr>
          <w:rFonts w:eastAsia="SimSun"/>
          <w:b/>
          <w:sz w:val="24"/>
          <w:szCs w:val="24"/>
        </w:rPr>
        <w:t>Bengtson A</w:t>
      </w:r>
      <w:r w:rsidRPr="00203C75">
        <w:rPr>
          <w:rFonts w:eastAsia="SimSun"/>
          <w:sz w:val="24"/>
          <w:szCs w:val="24"/>
        </w:rPr>
        <w:t xml:space="preserve">, Smith A, Leon N, Colvin C. Quantifying the HIV Treatment Cascade in one South African Health Sub-district: A Retrospective Cohort Study. </w:t>
      </w:r>
      <w:r w:rsidRPr="00203C75">
        <w:rPr>
          <w:rFonts w:eastAsia="SimSun"/>
          <w:i/>
          <w:sz w:val="24"/>
          <w:szCs w:val="24"/>
        </w:rPr>
        <w:t>Tropical Medicine and International Health</w:t>
      </w:r>
      <w:r w:rsidRPr="00203C75">
        <w:rPr>
          <w:rFonts w:eastAsia="SimSun"/>
          <w:sz w:val="24"/>
          <w:szCs w:val="24"/>
        </w:rPr>
        <w:t xml:space="preserve">. </w:t>
      </w:r>
      <w:r w:rsidR="00325A69" w:rsidRPr="00203C75">
        <w:rPr>
          <w:rFonts w:eastAsia="SimSun"/>
          <w:sz w:val="24"/>
          <w:szCs w:val="24"/>
        </w:rPr>
        <w:t>2020 Feb;25(2):186-192.</w:t>
      </w:r>
    </w:p>
    <w:p w14:paraId="6E315F62" w14:textId="77777777" w:rsidR="003F5D73" w:rsidRPr="00203C75" w:rsidRDefault="003F5D73" w:rsidP="003F5D73">
      <w:pPr>
        <w:pStyle w:val="ListParagraph"/>
        <w:ind w:left="360"/>
        <w:rPr>
          <w:rFonts w:eastAsia="SimSun"/>
          <w:sz w:val="24"/>
          <w:szCs w:val="24"/>
        </w:rPr>
      </w:pPr>
    </w:p>
    <w:p w14:paraId="5C85D599" w14:textId="2E14456F" w:rsidR="009264D4" w:rsidRPr="00203C75" w:rsidRDefault="009264D4" w:rsidP="009264D4">
      <w:pPr>
        <w:pStyle w:val="ListParagraph"/>
        <w:numPr>
          <w:ilvl w:val="0"/>
          <w:numId w:val="8"/>
        </w:numPr>
        <w:rPr>
          <w:color w:val="000000"/>
          <w:sz w:val="24"/>
          <w:szCs w:val="24"/>
        </w:rPr>
      </w:pPr>
      <w:r w:rsidRPr="00203C75">
        <w:rPr>
          <w:b/>
          <w:color w:val="000000"/>
          <w:sz w:val="24"/>
          <w:szCs w:val="24"/>
        </w:rPr>
        <w:t>Bengtson AM</w:t>
      </w:r>
      <w:r w:rsidRPr="00203C75">
        <w:rPr>
          <w:color w:val="000000"/>
          <w:sz w:val="24"/>
          <w:szCs w:val="24"/>
        </w:rPr>
        <w:t xml:space="preserve">, Go V, </w:t>
      </w:r>
      <w:proofErr w:type="spellStart"/>
      <w:r w:rsidRPr="00203C75">
        <w:rPr>
          <w:color w:val="000000"/>
          <w:sz w:val="24"/>
          <w:szCs w:val="24"/>
        </w:rPr>
        <w:t>Kumwenda</w:t>
      </w:r>
      <w:proofErr w:type="spellEnd"/>
      <w:r w:rsidRPr="00203C75">
        <w:rPr>
          <w:color w:val="000000"/>
          <w:sz w:val="24"/>
          <w:szCs w:val="24"/>
        </w:rPr>
        <w:t xml:space="preserve"> W</w:t>
      </w:r>
      <w:r w:rsidR="003E2DE9" w:rsidRPr="00203C75">
        <w:rPr>
          <w:color w:val="000000"/>
          <w:sz w:val="24"/>
          <w:szCs w:val="24"/>
        </w:rPr>
        <w:t>*</w:t>
      </w:r>
      <w:r w:rsidRPr="00203C75">
        <w:rPr>
          <w:color w:val="000000"/>
          <w:sz w:val="24"/>
          <w:szCs w:val="24"/>
        </w:rPr>
        <w:t xml:space="preserve">, Lurie M, </w:t>
      </w:r>
      <w:proofErr w:type="spellStart"/>
      <w:r w:rsidRPr="00203C75">
        <w:rPr>
          <w:color w:val="000000"/>
          <w:sz w:val="24"/>
          <w:szCs w:val="24"/>
        </w:rPr>
        <w:t>Kutengule</w:t>
      </w:r>
      <w:proofErr w:type="spellEnd"/>
      <w:r w:rsidRPr="00203C75">
        <w:rPr>
          <w:color w:val="000000"/>
          <w:sz w:val="24"/>
          <w:szCs w:val="24"/>
        </w:rPr>
        <w:t xml:space="preserve"> A, Owino M, Hosseinipour M.  "A way of escaping": a qualitative study exploring reasons for clinic transferring and its impact on clinical care among women in Option B+. </w:t>
      </w:r>
      <w:r w:rsidRPr="00203C75">
        <w:rPr>
          <w:i/>
          <w:color w:val="000000"/>
          <w:sz w:val="24"/>
          <w:szCs w:val="24"/>
        </w:rPr>
        <w:t>AIDS Care</w:t>
      </w:r>
      <w:r w:rsidRPr="00203C75">
        <w:rPr>
          <w:color w:val="000000"/>
          <w:sz w:val="24"/>
          <w:szCs w:val="24"/>
        </w:rPr>
        <w:t>. 2020 Jan;32(1):72-75.</w:t>
      </w:r>
    </w:p>
    <w:p w14:paraId="240C7ECC" w14:textId="77777777" w:rsidR="009264D4" w:rsidRPr="00203C75" w:rsidRDefault="009264D4" w:rsidP="009264D4">
      <w:pPr>
        <w:rPr>
          <w:color w:val="000000"/>
          <w:sz w:val="24"/>
          <w:szCs w:val="24"/>
        </w:rPr>
      </w:pPr>
    </w:p>
    <w:p w14:paraId="4933A096" w14:textId="3CA51467" w:rsidR="006261C4" w:rsidRPr="00203C75" w:rsidRDefault="006261C4" w:rsidP="000B2C76">
      <w:pPr>
        <w:pStyle w:val="ListParagraph"/>
        <w:numPr>
          <w:ilvl w:val="0"/>
          <w:numId w:val="8"/>
        </w:numPr>
        <w:rPr>
          <w:color w:val="000000"/>
          <w:sz w:val="24"/>
          <w:szCs w:val="24"/>
        </w:rPr>
      </w:pPr>
      <w:r w:rsidRPr="00203C75">
        <w:rPr>
          <w:rFonts w:eastAsia="SimSun"/>
          <w:sz w:val="24"/>
          <w:szCs w:val="24"/>
        </w:rPr>
        <w:t xml:space="preserve">Pellowski JA, </w:t>
      </w:r>
      <w:r w:rsidRPr="00203C75">
        <w:rPr>
          <w:rFonts w:eastAsia="SimSun"/>
          <w:b/>
          <w:sz w:val="24"/>
          <w:szCs w:val="24"/>
        </w:rPr>
        <w:t>Bengtson AM</w:t>
      </w:r>
      <w:r w:rsidRPr="00203C75">
        <w:rPr>
          <w:rFonts w:eastAsia="SimSun"/>
          <w:sz w:val="24"/>
          <w:szCs w:val="24"/>
        </w:rPr>
        <w:t xml:space="preserve">, Barnett W, DiClemente K, Koen N, </w:t>
      </w:r>
      <w:proofErr w:type="spellStart"/>
      <w:r w:rsidRPr="00203C75">
        <w:rPr>
          <w:rFonts w:eastAsia="SimSun"/>
          <w:sz w:val="24"/>
          <w:szCs w:val="24"/>
        </w:rPr>
        <w:t>Zar</w:t>
      </w:r>
      <w:proofErr w:type="spellEnd"/>
      <w:r w:rsidRPr="00203C75">
        <w:rPr>
          <w:rFonts w:eastAsia="SimSun"/>
          <w:sz w:val="24"/>
          <w:szCs w:val="24"/>
        </w:rPr>
        <w:t xml:space="preserve"> HJ, Stein DJ.  Perinatal depression among mothers in a South African birth cohort study: Trajectories from pregnancy to 18 months postpartum. </w:t>
      </w:r>
      <w:r w:rsidRPr="00203C75">
        <w:rPr>
          <w:rFonts w:eastAsia="SimSun"/>
          <w:i/>
          <w:sz w:val="24"/>
          <w:szCs w:val="24"/>
        </w:rPr>
        <w:t>Journal of Affective Disorders.</w:t>
      </w:r>
      <w:r w:rsidR="000B2C76" w:rsidRPr="00203C75">
        <w:t xml:space="preserve"> </w:t>
      </w:r>
      <w:r w:rsidR="000B2C76" w:rsidRPr="00203C75">
        <w:rPr>
          <w:rFonts w:eastAsia="SimSun"/>
          <w:i/>
          <w:sz w:val="24"/>
          <w:szCs w:val="24"/>
        </w:rPr>
        <w:t xml:space="preserve">2019 Dec </w:t>
      </w:r>
      <w:proofErr w:type="gramStart"/>
      <w:r w:rsidR="000B2C76" w:rsidRPr="00203C75">
        <w:rPr>
          <w:rFonts w:eastAsia="SimSun"/>
          <w:i/>
          <w:sz w:val="24"/>
          <w:szCs w:val="24"/>
        </w:rPr>
        <w:t>1;259:279</w:t>
      </w:r>
      <w:proofErr w:type="gramEnd"/>
      <w:r w:rsidR="000B2C76" w:rsidRPr="00203C75">
        <w:rPr>
          <w:rFonts w:eastAsia="SimSun"/>
          <w:i/>
          <w:sz w:val="24"/>
          <w:szCs w:val="24"/>
        </w:rPr>
        <w:t>-287.</w:t>
      </w:r>
    </w:p>
    <w:p w14:paraId="0BE737C3" w14:textId="77777777" w:rsidR="00057DA3" w:rsidRPr="00203C75" w:rsidRDefault="00057DA3" w:rsidP="00057DA3">
      <w:pPr>
        <w:pStyle w:val="BodyText2"/>
        <w:ind w:left="360"/>
        <w:rPr>
          <w:szCs w:val="24"/>
        </w:rPr>
      </w:pPr>
    </w:p>
    <w:p w14:paraId="35CD7E62" w14:textId="70A9947C" w:rsidR="008C49D4" w:rsidRPr="00203C75" w:rsidRDefault="008C49D4" w:rsidP="000B2C76">
      <w:pPr>
        <w:pStyle w:val="BodyText2"/>
        <w:numPr>
          <w:ilvl w:val="0"/>
          <w:numId w:val="8"/>
        </w:numPr>
        <w:rPr>
          <w:szCs w:val="24"/>
        </w:rPr>
      </w:pPr>
      <w:r w:rsidRPr="00203C75">
        <w:rPr>
          <w:b/>
          <w:szCs w:val="24"/>
        </w:rPr>
        <w:t>Bengtson AM</w:t>
      </w:r>
      <w:r w:rsidRPr="00203C75">
        <w:rPr>
          <w:szCs w:val="24"/>
        </w:rPr>
        <w:t xml:space="preserve">, Sanfilippo AM, Hughes B, </w:t>
      </w:r>
      <w:proofErr w:type="spellStart"/>
      <w:r w:rsidRPr="00203C75">
        <w:rPr>
          <w:szCs w:val="24"/>
        </w:rPr>
        <w:t>Savitz</w:t>
      </w:r>
      <w:proofErr w:type="spellEnd"/>
      <w:r w:rsidRPr="00203C75">
        <w:rPr>
          <w:szCs w:val="24"/>
        </w:rPr>
        <w:t xml:space="preserve"> D. Maternal immunization to improve the health of HIV-exposed infants: a review of the current evidence. </w:t>
      </w:r>
      <w:r w:rsidRPr="00203C75">
        <w:rPr>
          <w:i/>
          <w:szCs w:val="24"/>
        </w:rPr>
        <w:t>The Lancet Infectious Diseases</w:t>
      </w:r>
      <w:r w:rsidRPr="00203C75">
        <w:rPr>
          <w:szCs w:val="24"/>
        </w:rPr>
        <w:t xml:space="preserve">. </w:t>
      </w:r>
      <w:r w:rsidR="000B2C76" w:rsidRPr="00203C75">
        <w:rPr>
          <w:szCs w:val="24"/>
        </w:rPr>
        <w:t>2019 Mar;19(3):238-239.</w:t>
      </w:r>
    </w:p>
    <w:p w14:paraId="17F64CE2" w14:textId="77777777" w:rsidR="008C49D4" w:rsidRPr="00203C75" w:rsidRDefault="008C49D4" w:rsidP="008C49D4">
      <w:pPr>
        <w:pStyle w:val="BodyText2"/>
        <w:ind w:left="360"/>
        <w:rPr>
          <w:szCs w:val="24"/>
        </w:rPr>
      </w:pPr>
    </w:p>
    <w:p w14:paraId="6BD49C1B" w14:textId="1F369B03" w:rsidR="00AB75A2" w:rsidRPr="00203C75" w:rsidRDefault="00AB75A2" w:rsidP="00104AE9">
      <w:pPr>
        <w:pStyle w:val="ListParagraph"/>
        <w:numPr>
          <w:ilvl w:val="0"/>
          <w:numId w:val="8"/>
        </w:numPr>
        <w:rPr>
          <w:color w:val="000000"/>
          <w:sz w:val="24"/>
          <w:szCs w:val="24"/>
        </w:rPr>
      </w:pPr>
      <w:r w:rsidRPr="00203C75">
        <w:rPr>
          <w:color w:val="000000"/>
          <w:sz w:val="24"/>
          <w:szCs w:val="24"/>
        </w:rPr>
        <w:lastRenderedPageBreak/>
        <w:t xml:space="preserve">Kopp DM, Tang JH, </w:t>
      </w:r>
      <w:r w:rsidRPr="00203C75">
        <w:rPr>
          <w:b/>
          <w:color w:val="000000"/>
          <w:sz w:val="24"/>
          <w:szCs w:val="24"/>
        </w:rPr>
        <w:t>Bengtson AM</w:t>
      </w:r>
      <w:r w:rsidRPr="00203C75">
        <w:rPr>
          <w:color w:val="000000"/>
          <w:sz w:val="24"/>
          <w:szCs w:val="24"/>
        </w:rPr>
        <w:t xml:space="preserve">, Chi BH, </w:t>
      </w:r>
      <w:proofErr w:type="spellStart"/>
      <w:r w:rsidRPr="00203C75">
        <w:rPr>
          <w:color w:val="000000"/>
          <w:sz w:val="24"/>
          <w:szCs w:val="24"/>
        </w:rPr>
        <w:t>Chipungu</w:t>
      </w:r>
      <w:proofErr w:type="spellEnd"/>
      <w:r w:rsidRPr="00203C75">
        <w:rPr>
          <w:color w:val="000000"/>
          <w:sz w:val="24"/>
          <w:szCs w:val="24"/>
        </w:rPr>
        <w:t xml:space="preserve"> E, </w:t>
      </w:r>
      <w:proofErr w:type="spellStart"/>
      <w:r w:rsidRPr="00203C75">
        <w:rPr>
          <w:color w:val="000000"/>
          <w:sz w:val="24"/>
          <w:szCs w:val="24"/>
        </w:rPr>
        <w:t>Moyo</w:t>
      </w:r>
      <w:proofErr w:type="spellEnd"/>
      <w:r w:rsidRPr="00203C75">
        <w:rPr>
          <w:color w:val="000000"/>
          <w:sz w:val="24"/>
          <w:szCs w:val="24"/>
        </w:rPr>
        <w:t xml:space="preserve"> M, Wilkinson J. Continence, quality of life, and depression following surgical repair of obstetric vesicovaginal fistula: a cohort study. BJOG. </w:t>
      </w:r>
      <w:r w:rsidR="00104AE9" w:rsidRPr="00203C75">
        <w:rPr>
          <w:color w:val="000000"/>
          <w:sz w:val="24"/>
          <w:szCs w:val="24"/>
        </w:rPr>
        <w:t>2019;126(7):926-934</w:t>
      </w:r>
      <w:r w:rsidRPr="00203C75">
        <w:rPr>
          <w:color w:val="000000"/>
          <w:sz w:val="24"/>
          <w:szCs w:val="24"/>
        </w:rPr>
        <w:t>.</w:t>
      </w:r>
    </w:p>
    <w:p w14:paraId="5B4B6115" w14:textId="77777777" w:rsidR="00AB75A2" w:rsidRPr="00203C75" w:rsidRDefault="00AB75A2" w:rsidP="00AB75A2">
      <w:pPr>
        <w:pStyle w:val="ListParagraph"/>
        <w:ind w:left="360"/>
        <w:rPr>
          <w:color w:val="000000"/>
          <w:sz w:val="24"/>
          <w:szCs w:val="24"/>
        </w:rPr>
      </w:pPr>
    </w:p>
    <w:p w14:paraId="6D90EBC9" w14:textId="390A1EEC" w:rsidR="009C74BD" w:rsidRPr="00203C75" w:rsidRDefault="009C74BD" w:rsidP="00B866C0">
      <w:pPr>
        <w:pStyle w:val="ListParagraph"/>
        <w:numPr>
          <w:ilvl w:val="0"/>
          <w:numId w:val="8"/>
        </w:numPr>
        <w:rPr>
          <w:color w:val="000000"/>
          <w:sz w:val="24"/>
          <w:szCs w:val="24"/>
        </w:rPr>
      </w:pPr>
      <w:r w:rsidRPr="00203C75">
        <w:rPr>
          <w:color w:val="000000"/>
          <w:sz w:val="24"/>
          <w:szCs w:val="24"/>
        </w:rPr>
        <w:t xml:space="preserve">DiPrete B, Pence BW, </w:t>
      </w:r>
      <w:r w:rsidRPr="00203C75">
        <w:rPr>
          <w:b/>
          <w:color w:val="000000"/>
          <w:sz w:val="24"/>
          <w:szCs w:val="24"/>
        </w:rPr>
        <w:t>Bengtson AM</w:t>
      </w:r>
      <w:r w:rsidRPr="00203C75">
        <w:rPr>
          <w:color w:val="000000"/>
          <w:sz w:val="24"/>
          <w:szCs w:val="24"/>
        </w:rPr>
        <w:t xml:space="preserve">, Moore RD, </w:t>
      </w:r>
      <w:proofErr w:type="spellStart"/>
      <w:r w:rsidRPr="00203C75">
        <w:rPr>
          <w:color w:val="000000"/>
          <w:sz w:val="24"/>
          <w:szCs w:val="24"/>
        </w:rPr>
        <w:t>Grelotti</w:t>
      </w:r>
      <w:proofErr w:type="spellEnd"/>
      <w:r w:rsidRPr="00203C75">
        <w:rPr>
          <w:color w:val="000000"/>
          <w:sz w:val="24"/>
          <w:szCs w:val="24"/>
        </w:rPr>
        <w:t xml:space="preserve"> DJ, </w:t>
      </w:r>
      <w:proofErr w:type="spellStart"/>
      <w:r w:rsidRPr="00203C75">
        <w:rPr>
          <w:color w:val="000000"/>
          <w:sz w:val="24"/>
          <w:szCs w:val="24"/>
        </w:rPr>
        <w:t>O’Cleirigh</w:t>
      </w:r>
      <w:proofErr w:type="spellEnd"/>
      <w:r w:rsidRPr="00203C75">
        <w:rPr>
          <w:color w:val="000000"/>
          <w:sz w:val="24"/>
          <w:szCs w:val="24"/>
        </w:rPr>
        <w:t xml:space="preserve"> CM, Modi R, </w:t>
      </w:r>
      <w:proofErr w:type="spellStart"/>
      <w:r w:rsidRPr="00203C75">
        <w:rPr>
          <w:color w:val="000000"/>
          <w:sz w:val="24"/>
          <w:szCs w:val="24"/>
        </w:rPr>
        <w:t>Gaynes</w:t>
      </w:r>
      <w:proofErr w:type="spellEnd"/>
      <w:r w:rsidRPr="00203C75">
        <w:rPr>
          <w:color w:val="000000"/>
          <w:sz w:val="24"/>
          <w:szCs w:val="24"/>
        </w:rPr>
        <w:t xml:space="preserve"> BN. The Depression Treatment Cascade: Disparities by Alcohol Use, Drug Use, and Panic Symptoms among HIV-infected Patients</w:t>
      </w:r>
      <w:r w:rsidR="007C713F" w:rsidRPr="00203C75">
        <w:rPr>
          <w:color w:val="000000"/>
          <w:sz w:val="24"/>
          <w:szCs w:val="24"/>
        </w:rPr>
        <w:t>.</w:t>
      </w:r>
      <w:r w:rsidRPr="00203C75">
        <w:rPr>
          <w:color w:val="000000"/>
          <w:sz w:val="24"/>
          <w:szCs w:val="24"/>
        </w:rPr>
        <w:t xml:space="preserve"> AIDS and Behavior.</w:t>
      </w:r>
      <w:r w:rsidR="00B866C0" w:rsidRPr="00203C75">
        <w:t xml:space="preserve"> </w:t>
      </w:r>
      <w:r w:rsidR="00B866C0" w:rsidRPr="00203C75">
        <w:rPr>
          <w:color w:val="000000"/>
          <w:sz w:val="24"/>
          <w:szCs w:val="24"/>
        </w:rPr>
        <w:t>2019;23(3):592-601</w:t>
      </w:r>
      <w:r w:rsidR="007C713F" w:rsidRPr="00203C75">
        <w:rPr>
          <w:color w:val="000000"/>
          <w:sz w:val="24"/>
          <w:szCs w:val="24"/>
        </w:rPr>
        <w:t>.</w:t>
      </w:r>
      <w:r w:rsidR="00AB75A2" w:rsidRPr="00203C75">
        <w:rPr>
          <w:color w:val="000000"/>
          <w:sz w:val="24"/>
          <w:szCs w:val="24"/>
        </w:rPr>
        <w:t xml:space="preserve"> </w:t>
      </w:r>
    </w:p>
    <w:p w14:paraId="14A12FD1" w14:textId="77777777" w:rsidR="00C827F1" w:rsidRPr="00203C75" w:rsidRDefault="00C827F1" w:rsidP="00C827F1">
      <w:pPr>
        <w:pStyle w:val="BodyText2"/>
        <w:tabs>
          <w:tab w:val="left" w:pos="360"/>
        </w:tabs>
        <w:ind w:left="360"/>
        <w:rPr>
          <w:szCs w:val="24"/>
        </w:rPr>
      </w:pPr>
    </w:p>
    <w:p w14:paraId="06B42752" w14:textId="3ACE03C9" w:rsidR="00C827F1" w:rsidRPr="00203C75" w:rsidRDefault="00C827F1" w:rsidP="00802130">
      <w:pPr>
        <w:pStyle w:val="BodyText2"/>
        <w:numPr>
          <w:ilvl w:val="0"/>
          <w:numId w:val="8"/>
        </w:numPr>
        <w:rPr>
          <w:szCs w:val="24"/>
        </w:rPr>
      </w:pPr>
      <w:r w:rsidRPr="00203C75">
        <w:rPr>
          <w:szCs w:val="24"/>
        </w:rPr>
        <w:t xml:space="preserve">Pence BW, </w:t>
      </w:r>
      <w:r w:rsidRPr="00203C75">
        <w:rPr>
          <w:b/>
          <w:szCs w:val="24"/>
        </w:rPr>
        <w:t>Bengtson AM</w:t>
      </w:r>
      <w:r w:rsidRPr="00203C75">
        <w:rPr>
          <w:szCs w:val="24"/>
        </w:rPr>
        <w:t xml:space="preserve">, </w:t>
      </w:r>
      <w:proofErr w:type="spellStart"/>
      <w:r w:rsidRPr="00203C75">
        <w:rPr>
          <w:szCs w:val="24"/>
        </w:rPr>
        <w:t>Christopoulos</w:t>
      </w:r>
      <w:proofErr w:type="spellEnd"/>
      <w:r w:rsidRPr="00203C75">
        <w:rPr>
          <w:szCs w:val="24"/>
        </w:rPr>
        <w:t xml:space="preserve"> K, Cole S, Crane H, </w:t>
      </w:r>
      <w:proofErr w:type="spellStart"/>
      <w:r w:rsidRPr="00203C75">
        <w:rPr>
          <w:szCs w:val="24"/>
        </w:rPr>
        <w:t>Gaynes</w:t>
      </w:r>
      <w:proofErr w:type="spellEnd"/>
      <w:r w:rsidRPr="00203C75">
        <w:rPr>
          <w:szCs w:val="24"/>
        </w:rPr>
        <w:t xml:space="preserve"> B, Heine A, W. Mathews WC, Moore R, </w:t>
      </w:r>
      <w:proofErr w:type="spellStart"/>
      <w:r w:rsidRPr="00203C75">
        <w:rPr>
          <w:szCs w:val="24"/>
        </w:rPr>
        <w:t>Napravnik</w:t>
      </w:r>
      <w:proofErr w:type="spellEnd"/>
      <w:r w:rsidRPr="00203C75">
        <w:rPr>
          <w:szCs w:val="24"/>
        </w:rPr>
        <w:t xml:space="preserve"> S, </w:t>
      </w:r>
      <w:proofErr w:type="spellStart"/>
      <w:r w:rsidRPr="00203C75">
        <w:rPr>
          <w:szCs w:val="24"/>
        </w:rPr>
        <w:t>O’Cleirigh</w:t>
      </w:r>
      <w:proofErr w:type="spellEnd"/>
      <w:r w:rsidRPr="00203C75">
        <w:rPr>
          <w:szCs w:val="24"/>
        </w:rPr>
        <w:t xml:space="preserve"> C, </w:t>
      </w:r>
      <w:proofErr w:type="spellStart"/>
      <w:r w:rsidRPr="00203C75">
        <w:rPr>
          <w:szCs w:val="24"/>
        </w:rPr>
        <w:t>Safren</w:t>
      </w:r>
      <w:proofErr w:type="spellEnd"/>
      <w:r w:rsidRPr="00203C75">
        <w:rPr>
          <w:szCs w:val="24"/>
        </w:rPr>
        <w:t xml:space="preserve"> S, </w:t>
      </w:r>
      <w:proofErr w:type="spellStart"/>
      <w:r w:rsidRPr="00203C75">
        <w:rPr>
          <w:szCs w:val="24"/>
        </w:rPr>
        <w:t>Mugavero</w:t>
      </w:r>
      <w:proofErr w:type="spellEnd"/>
      <w:r w:rsidRPr="00203C75">
        <w:rPr>
          <w:szCs w:val="24"/>
        </w:rPr>
        <w:t xml:space="preserve"> M for the CNICS Collaboration. Who will show? Predicting missed visits among patients in routine HIV primary care in the United States</w:t>
      </w:r>
      <w:r w:rsidR="001711A9" w:rsidRPr="00203C75">
        <w:rPr>
          <w:szCs w:val="24"/>
        </w:rPr>
        <w:t xml:space="preserve">. AIDS and Behavior. </w:t>
      </w:r>
      <w:r w:rsidR="00802130" w:rsidRPr="00203C75">
        <w:rPr>
          <w:szCs w:val="24"/>
        </w:rPr>
        <w:t>2019;23(2):418-426</w:t>
      </w:r>
      <w:r w:rsidR="001711A9" w:rsidRPr="00203C75">
        <w:rPr>
          <w:szCs w:val="24"/>
        </w:rPr>
        <w:t>.</w:t>
      </w:r>
    </w:p>
    <w:p w14:paraId="4855165B" w14:textId="77777777" w:rsidR="00C827F1" w:rsidRPr="00203C75" w:rsidRDefault="00C827F1" w:rsidP="00C827F1">
      <w:pPr>
        <w:pStyle w:val="BodyText2"/>
        <w:tabs>
          <w:tab w:val="left" w:pos="360"/>
        </w:tabs>
        <w:ind w:left="360"/>
        <w:rPr>
          <w:szCs w:val="24"/>
        </w:rPr>
      </w:pPr>
    </w:p>
    <w:p w14:paraId="0347894A" w14:textId="2E6012F7" w:rsidR="00C827F1" w:rsidRPr="00203C75" w:rsidRDefault="00C827F1" w:rsidP="00A15336">
      <w:pPr>
        <w:pStyle w:val="BodyText2"/>
        <w:numPr>
          <w:ilvl w:val="0"/>
          <w:numId w:val="8"/>
        </w:numPr>
        <w:rPr>
          <w:szCs w:val="24"/>
        </w:rPr>
      </w:pPr>
      <w:r w:rsidRPr="00203C75">
        <w:rPr>
          <w:b/>
          <w:szCs w:val="24"/>
        </w:rPr>
        <w:t>Bengtson AM</w:t>
      </w:r>
      <w:r w:rsidRPr="00203C75">
        <w:rPr>
          <w:szCs w:val="24"/>
        </w:rPr>
        <w:t xml:space="preserve">, Pence BW, </w:t>
      </w:r>
      <w:proofErr w:type="spellStart"/>
      <w:r w:rsidRPr="00203C75">
        <w:rPr>
          <w:szCs w:val="24"/>
        </w:rPr>
        <w:t>Mimiaga</w:t>
      </w:r>
      <w:proofErr w:type="spellEnd"/>
      <w:r w:rsidRPr="00203C75">
        <w:rPr>
          <w:szCs w:val="24"/>
        </w:rPr>
        <w:t xml:space="preserve"> MJ, </w:t>
      </w:r>
      <w:proofErr w:type="spellStart"/>
      <w:r w:rsidRPr="00203C75">
        <w:rPr>
          <w:szCs w:val="24"/>
        </w:rPr>
        <w:t>Gaynes</w:t>
      </w:r>
      <w:proofErr w:type="spellEnd"/>
      <w:r w:rsidRPr="00203C75">
        <w:rPr>
          <w:szCs w:val="24"/>
        </w:rPr>
        <w:t xml:space="preserve"> BN, Moore RD, </w:t>
      </w:r>
      <w:proofErr w:type="spellStart"/>
      <w:r w:rsidRPr="00203C75">
        <w:rPr>
          <w:szCs w:val="24"/>
        </w:rPr>
        <w:t>Christopoulos</w:t>
      </w:r>
      <w:proofErr w:type="spellEnd"/>
      <w:r w:rsidRPr="00203C75">
        <w:rPr>
          <w:szCs w:val="24"/>
        </w:rPr>
        <w:t xml:space="preserve"> K, </w:t>
      </w:r>
      <w:proofErr w:type="spellStart"/>
      <w:r w:rsidRPr="00203C75">
        <w:rPr>
          <w:szCs w:val="24"/>
        </w:rPr>
        <w:t>O’Cleirigh</w:t>
      </w:r>
      <w:proofErr w:type="spellEnd"/>
      <w:r w:rsidRPr="00203C75">
        <w:rPr>
          <w:szCs w:val="24"/>
        </w:rPr>
        <w:t xml:space="preserve"> C, </w:t>
      </w:r>
      <w:proofErr w:type="spellStart"/>
      <w:r w:rsidRPr="00203C75">
        <w:rPr>
          <w:szCs w:val="24"/>
        </w:rPr>
        <w:t>Grelotti</w:t>
      </w:r>
      <w:proofErr w:type="spellEnd"/>
      <w:r w:rsidRPr="00203C75">
        <w:rPr>
          <w:szCs w:val="24"/>
        </w:rPr>
        <w:t xml:space="preserve"> D, </w:t>
      </w:r>
      <w:proofErr w:type="spellStart"/>
      <w:r w:rsidRPr="00203C75">
        <w:rPr>
          <w:szCs w:val="24"/>
        </w:rPr>
        <w:t>Napravnik</w:t>
      </w:r>
      <w:proofErr w:type="spellEnd"/>
      <w:r w:rsidRPr="00203C75">
        <w:rPr>
          <w:szCs w:val="24"/>
        </w:rPr>
        <w:t xml:space="preserve"> S, Crane H, </w:t>
      </w:r>
      <w:proofErr w:type="spellStart"/>
      <w:r w:rsidRPr="00203C75">
        <w:rPr>
          <w:szCs w:val="24"/>
        </w:rPr>
        <w:t>Mugavero</w:t>
      </w:r>
      <w:proofErr w:type="spellEnd"/>
      <w:r w:rsidRPr="00203C75">
        <w:rPr>
          <w:szCs w:val="24"/>
        </w:rPr>
        <w:t xml:space="preserve"> M. Depressive symptoms and engagement in care across the HIV treatment cascade. Clinical Infectious Diseases. </w:t>
      </w:r>
      <w:r w:rsidR="00A15336" w:rsidRPr="00203C75">
        <w:rPr>
          <w:szCs w:val="24"/>
        </w:rPr>
        <w:t>2019 18;68(3):475-48.</w:t>
      </w:r>
    </w:p>
    <w:p w14:paraId="6A6A8265" w14:textId="77777777" w:rsidR="00C827F1" w:rsidRPr="00203C75" w:rsidRDefault="00C827F1" w:rsidP="00C827F1">
      <w:pPr>
        <w:pStyle w:val="BodyText2"/>
        <w:tabs>
          <w:tab w:val="left" w:pos="360"/>
        </w:tabs>
        <w:ind w:left="360"/>
        <w:rPr>
          <w:szCs w:val="24"/>
        </w:rPr>
      </w:pPr>
    </w:p>
    <w:p w14:paraId="13194479" w14:textId="663000E6" w:rsidR="00C827F1" w:rsidRPr="00203C75" w:rsidRDefault="00C827F1" w:rsidP="001711A9">
      <w:pPr>
        <w:pStyle w:val="BodyText2"/>
        <w:numPr>
          <w:ilvl w:val="0"/>
          <w:numId w:val="8"/>
        </w:numPr>
        <w:rPr>
          <w:szCs w:val="24"/>
        </w:rPr>
      </w:pPr>
      <w:r w:rsidRPr="00203C75">
        <w:rPr>
          <w:b/>
          <w:szCs w:val="24"/>
        </w:rPr>
        <w:t>Bengtson AM</w:t>
      </w:r>
      <w:r w:rsidRPr="00203C75">
        <w:rPr>
          <w:szCs w:val="24"/>
        </w:rPr>
        <w:t xml:space="preserve">, Pence BW, Powers K, Weaver MA, </w:t>
      </w:r>
      <w:proofErr w:type="spellStart"/>
      <w:r w:rsidRPr="00203C75">
        <w:rPr>
          <w:szCs w:val="24"/>
        </w:rPr>
        <w:t>Mimiaga</w:t>
      </w:r>
      <w:proofErr w:type="spellEnd"/>
      <w:r w:rsidRPr="00203C75">
        <w:rPr>
          <w:szCs w:val="24"/>
        </w:rPr>
        <w:t xml:space="preserve"> MJ, </w:t>
      </w:r>
      <w:proofErr w:type="spellStart"/>
      <w:r w:rsidRPr="00203C75">
        <w:rPr>
          <w:szCs w:val="24"/>
        </w:rPr>
        <w:t>Gaynes</w:t>
      </w:r>
      <w:proofErr w:type="spellEnd"/>
      <w:r w:rsidRPr="00203C75">
        <w:rPr>
          <w:szCs w:val="24"/>
        </w:rPr>
        <w:t xml:space="preserve"> BN, </w:t>
      </w:r>
      <w:proofErr w:type="spellStart"/>
      <w:r w:rsidRPr="00203C75">
        <w:rPr>
          <w:szCs w:val="24"/>
        </w:rPr>
        <w:t>O’Cleirigh</w:t>
      </w:r>
      <w:proofErr w:type="spellEnd"/>
      <w:r w:rsidRPr="00203C75">
        <w:rPr>
          <w:szCs w:val="24"/>
        </w:rPr>
        <w:t xml:space="preserve"> C, </w:t>
      </w:r>
      <w:proofErr w:type="spellStart"/>
      <w:r w:rsidRPr="00203C75">
        <w:rPr>
          <w:szCs w:val="24"/>
        </w:rPr>
        <w:t>Christopoulos</w:t>
      </w:r>
      <w:proofErr w:type="spellEnd"/>
      <w:r w:rsidRPr="00203C75">
        <w:rPr>
          <w:szCs w:val="24"/>
        </w:rPr>
        <w:t xml:space="preserve"> K, Mathews WC, Crane H, </w:t>
      </w:r>
      <w:proofErr w:type="spellStart"/>
      <w:r w:rsidRPr="00203C75">
        <w:rPr>
          <w:szCs w:val="24"/>
        </w:rPr>
        <w:t>Mugavero</w:t>
      </w:r>
      <w:proofErr w:type="spellEnd"/>
      <w:r w:rsidRPr="00203C75">
        <w:rPr>
          <w:szCs w:val="24"/>
        </w:rPr>
        <w:t xml:space="preserve"> M. Trajectories of depressive symptoms among a population of HIV-infected men and women in routine HIV care in the United States. AIDS and Behavior. 2018</w:t>
      </w:r>
      <w:r w:rsidR="001711A9" w:rsidRPr="00203C75">
        <w:rPr>
          <w:szCs w:val="24"/>
        </w:rPr>
        <w:t>;22(10):3176-3187.</w:t>
      </w:r>
    </w:p>
    <w:p w14:paraId="4B649007" w14:textId="77777777" w:rsidR="00C827F1" w:rsidRPr="00203C75" w:rsidRDefault="00C827F1" w:rsidP="00C827F1">
      <w:pPr>
        <w:pStyle w:val="BodyText2"/>
        <w:tabs>
          <w:tab w:val="left" w:pos="360"/>
        </w:tabs>
        <w:ind w:left="360"/>
        <w:rPr>
          <w:szCs w:val="24"/>
        </w:rPr>
      </w:pPr>
    </w:p>
    <w:p w14:paraId="6BF62D9D" w14:textId="2E7A646D" w:rsidR="00C827F1" w:rsidRPr="00203C75" w:rsidRDefault="00C827F1" w:rsidP="004E3CA2">
      <w:pPr>
        <w:pStyle w:val="BodyText2"/>
        <w:numPr>
          <w:ilvl w:val="0"/>
          <w:numId w:val="8"/>
        </w:numPr>
        <w:rPr>
          <w:szCs w:val="24"/>
        </w:rPr>
      </w:pPr>
      <w:r w:rsidRPr="00203C75">
        <w:rPr>
          <w:szCs w:val="24"/>
        </w:rPr>
        <w:t>Mill</w:t>
      </w:r>
      <w:r w:rsidR="004E3CA2" w:rsidRPr="00203C75">
        <w:rPr>
          <w:szCs w:val="24"/>
        </w:rPr>
        <w:t>s</w:t>
      </w:r>
      <w:r w:rsidRPr="00203C75">
        <w:rPr>
          <w:szCs w:val="24"/>
        </w:rPr>
        <w:t xml:space="preserve"> JC, Pence BW, Todd JV, </w:t>
      </w:r>
      <w:r w:rsidRPr="00203C75">
        <w:rPr>
          <w:b/>
          <w:szCs w:val="24"/>
        </w:rPr>
        <w:t>Bengtson AM</w:t>
      </w:r>
      <w:r w:rsidRPr="00203C75">
        <w:rPr>
          <w:szCs w:val="24"/>
        </w:rPr>
        <w:t>, et al. Cumulative Burden of Depression and All-Cause Mortality in Women Living with HIV. Clinical Infectious Diseases. 2018</w:t>
      </w:r>
      <w:r w:rsidR="004E3CA2" w:rsidRPr="00203C75">
        <w:rPr>
          <w:szCs w:val="24"/>
        </w:rPr>
        <w:t>;</w:t>
      </w:r>
      <w:r w:rsidR="004E3CA2" w:rsidRPr="00203C75">
        <w:t xml:space="preserve"> </w:t>
      </w:r>
      <w:r w:rsidR="004E3CA2" w:rsidRPr="00203C75">
        <w:rPr>
          <w:szCs w:val="24"/>
        </w:rPr>
        <w:t>67(10):1575-1581</w:t>
      </w:r>
      <w:r w:rsidRPr="00203C75">
        <w:rPr>
          <w:szCs w:val="24"/>
        </w:rPr>
        <w:t>.</w:t>
      </w:r>
    </w:p>
    <w:p w14:paraId="5E40CE67" w14:textId="77777777" w:rsidR="00C827F1" w:rsidRPr="00203C75" w:rsidRDefault="00C827F1" w:rsidP="00C827F1">
      <w:pPr>
        <w:pStyle w:val="BodyText2"/>
        <w:tabs>
          <w:tab w:val="left" w:pos="360"/>
        </w:tabs>
        <w:ind w:left="360"/>
        <w:rPr>
          <w:szCs w:val="24"/>
        </w:rPr>
      </w:pPr>
    </w:p>
    <w:p w14:paraId="773B34AF" w14:textId="4D8DBF73" w:rsidR="00C827F1" w:rsidRPr="00203C75" w:rsidRDefault="00C827F1" w:rsidP="00DD6FED">
      <w:pPr>
        <w:pStyle w:val="BodyText2"/>
        <w:numPr>
          <w:ilvl w:val="0"/>
          <w:numId w:val="8"/>
        </w:numPr>
        <w:rPr>
          <w:szCs w:val="24"/>
        </w:rPr>
      </w:pPr>
      <w:r w:rsidRPr="00203C75">
        <w:rPr>
          <w:b/>
          <w:szCs w:val="24"/>
        </w:rPr>
        <w:t>Bengtson AM</w:t>
      </w:r>
      <w:r w:rsidRPr="00203C75">
        <w:rPr>
          <w:szCs w:val="24"/>
        </w:rPr>
        <w:t xml:space="preserve">, Pence BW, Eaton EF, Edwards JD, </w:t>
      </w:r>
      <w:proofErr w:type="spellStart"/>
      <w:r w:rsidRPr="00203C75">
        <w:rPr>
          <w:szCs w:val="24"/>
        </w:rPr>
        <w:t>Eron</w:t>
      </w:r>
      <w:proofErr w:type="spellEnd"/>
      <w:r w:rsidRPr="00203C75">
        <w:rPr>
          <w:szCs w:val="24"/>
        </w:rPr>
        <w:t xml:space="preserve"> JJ, Matthews WC, </w:t>
      </w:r>
      <w:proofErr w:type="spellStart"/>
      <w:r w:rsidRPr="00203C75">
        <w:rPr>
          <w:szCs w:val="24"/>
        </w:rPr>
        <w:t>Mollan</w:t>
      </w:r>
      <w:proofErr w:type="spellEnd"/>
      <w:r w:rsidRPr="00203C75">
        <w:rPr>
          <w:szCs w:val="24"/>
        </w:rPr>
        <w:t xml:space="preserve"> KR, Moore RD, </w:t>
      </w:r>
      <w:proofErr w:type="spellStart"/>
      <w:r w:rsidRPr="00203C75">
        <w:rPr>
          <w:szCs w:val="24"/>
        </w:rPr>
        <w:t>O’Cleirigh</w:t>
      </w:r>
      <w:proofErr w:type="spellEnd"/>
      <w:r w:rsidRPr="00203C75">
        <w:rPr>
          <w:szCs w:val="24"/>
        </w:rPr>
        <w:t xml:space="preserve"> C, </w:t>
      </w:r>
      <w:proofErr w:type="spellStart"/>
      <w:r w:rsidRPr="00203C75">
        <w:rPr>
          <w:szCs w:val="24"/>
        </w:rPr>
        <w:t>Geng</w:t>
      </w:r>
      <w:proofErr w:type="spellEnd"/>
      <w:r w:rsidRPr="00203C75">
        <w:rPr>
          <w:szCs w:val="24"/>
        </w:rPr>
        <w:t xml:space="preserve"> E, </w:t>
      </w:r>
      <w:proofErr w:type="spellStart"/>
      <w:r w:rsidRPr="00203C75">
        <w:rPr>
          <w:szCs w:val="24"/>
        </w:rPr>
        <w:t>Mugavero</w:t>
      </w:r>
      <w:proofErr w:type="spellEnd"/>
      <w:r w:rsidRPr="00203C75">
        <w:rPr>
          <w:szCs w:val="24"/>
        </w:rPr>
        <w:t xml:space="preserve"> MJ. Patterns of Efavirenz Use as First Line Antiretroviral Therapy in the United States: 1999-2015. Antiviral Therapy. 2018</w:t>
      </w:r>
      <w:r w:rsidR="00DD6FED" w:rsidRPr="00203C75">
        <w:rPr>
          <w:szCs w:val="24"/>
        </w:rPr>
        <w:t>;</w:t>
      </w:r>
      <w:r w:rsidR="00DD6FED" w:rsidRPr="00203C75">
        <w:t xml:space="preserve"> </w:t>
      </w:r>
      <w:r w:rsidR="00DD6FED" w:rsidRPr="00203C75">
        <w:rPr>
          <w:szCs w:val="24"/>
        </w:rPr>
        <w:t>23(4):363-372</w:t>
      </w:r>
    </w:p>
    <w:p w14:paraId="356113AA" w14:textId="77777777" w:rsidR="00C827F1" w:rsidRPr="00203C75" w:rsidRDefault="00C827F1" w:rsidP="00C827F1">
      <w:pPr>
        <w:pStyle w:val="BodyText2"/>
        <w:tabs>
          <w:tab w:val="left" w:pos="360"/>
        </w:tabs>
        <w:ind w:left="360"/>
        <w:rPr>
          <w:szCs w:val="24"/>
        </w:rPr>
      </w:pPr>
    </w:p>
    <w:p w14:paraId="683C1E6C" w14:textId="49E22813" w:rsidR="00C827F1" w:rsidRPr="00203C75" w:rsidRDefault="00C827F1" w:rsidP="00AF3EBC">
      <w:pPr>
        <w:pStyle w:val="BodyText2"/>
        <w:numPr>
          <w:ilvl w:val="0"/>
          <w:numId w:val="8"/>
        </w:numPr>
        <w:rPr>
          <w:szCs w:val="24"/>
        </w:rPr>
      </w:pPr>
      <w:r w:rsidRPr="00203C75">
        <w:rPr>
          <w:szCs w:val="24"/>
        </w:rPr>
        <w:t xml:space="preserve">Pence BW, Mills JC, </w:t>
      </w:r>
      <w:r w:rsidRPr="00203C75">
        <w:rPr>
          <w:b/>
          <w:szCs w:val="24"/>
        </w:rPr>
        <w:t>Bengtson AM</w:t>
      </w:r>
      <w:r w:rsidRPr="00203C75">
        <w:rPr>
          <w:szCs w:val="24"/>
        </w:rPr>
        <w:t xml:space="preserve">, </w:t>
      </w:r>
      <w:proofErr w:type="spellStart"/>
      <w:r w:rsidRPr="00203C75">
        <w:rPr>
          <w:szCs w:val="24"/>
        </w:rPr>
        <w:t>Gaynes</w:t>
      </w:r>
      <w:proofErr w:type="spellEnd"/>
      <w:r w:rsidRPr="00203C75">
        <w:rPr>
          <w:szCs w:val="24"/>
        </w:rPr>
        <w:t xml:space="preserve"> BN, </w:t>
      </w:r>
      <w:proofErr w:type="spellStart"/>
      <w:r w:rsidRPr="00203C75">
        <w:rPr>
          <w:szCs w:val="24"/>
        </w:rPr>
        <w:t>Breger</w:t>
      </w:r>
      <w:proofErr w:type="spellEnd"/>
      <w:r w:rsidRPr="00203C75">
        <w:rPr>
          <w:szCs w:val="24"/>
        </w:rPr>
        <w:t xml:space="preserve"> TL, Cook RL, Moore RD, </w:t>
      </w:r>
      <w:proofErr w:type="spellStart"/>
      <w:r w:rsidRPr="00203C75">
        <w:rPr>
          <w:szCs w:val="24"/>
        </w:rPr>
        <w:t>Grelotti</w:t>
      </w:r>
      <w:proofErr w:type="spellEnd"/>
      <w:r w:rsidRPr="00203C75">
        <w:rPr>
          <w:szCs w:val="24"/>
        </w:rPr>
        <w:t xml:space="preserve"> DJ, </w:t>
      </w:r>
      <w:proofErr w:type="spellStart"/>
      <w:r w:rsidRPr="00203C75">
        <w:rPr>
          <w:szCs w:val="24"/>
        </w:rPr>
        <w:t>O’Cleirigh</w:t>
      </w:r>
      <w:proofErr w:type="spellEnd"/>
      <w:r w:rsidRPr="00203C75">
        <w:rPr>
          <w:szCs w:val="24"/>
        </w:rPr>
        <w:t xml:space="preserve"> C, </w:t>
      </w:r>
      <w:proofErr w:type="spellStart"/>
      <w:r w:rsidRPr="00203C75">
        <w:rPr>
          <w:szCs w:val="24"/>
        </w:rPr>
        <w:t>Mugavero</w:t>
      </w:r>
      <w:proofErr w:type="spellEnd"/>
      <w:r w:rsidRPr="00203C75">
        <w:rPr>
          <w:szCs w:val="24"/>
        </w:rPr>
        <w:t xml:space="preserve"> MJ. Days spent with depression, HIV primary care appointment adherence, viral suppression, and mortality among HIV-infected adults in the United States. JAMA Psychiatry. </w:t>
      </w:r>
      <w:r w:rsidR="00AF3EBC" w:rsidRPr="00203C75">
        <w:rPr>
          <w:szCs w:val="24"/>
        </w:rPr>
        <w:t>2018;</w:t>
      </w:r>
      <w:r w:rsidR="00AF3EBC" w:rsidRPr="00203C75">
        <w:t xml:space="preserve"> </w:t>
      </w:r>
      <w:r w:rsidR="00AF3EBC" w:rsidRPr="00203C75">
        <w:rPr>
          <w:szCs w:val="24"/>
        </w:rPr>
        <w:t>75(4):379-385</w:t>
      </w:r>
      <w:r w:rsidRPr="00203C75">
        <w:rPr>
          <w:szCs w:val="24"/>
        </w:rPr>
        <w:t xml:space="preserve">  </w:t>
      </w:r>
    </w:p>
    <w:p w14:paraId="656801E1" w14:textId="77777777" w:rsidR="00C827F1" w:rsidRPr="00203C75" w:rsidRDefault="00C827F1" w:rsidP="00C827F1">
      <w:pPr>
        <w:pStyle w:val="BodyText2"/>
        <w:tabs>
          <w:tab w:val="left" w:pos="360"/>
        </w:tabs>
        <w:ind w:left="360"/>
        <w:rPr>
          <w:szCs w:val="24"/>
        </w:rPr>
      </w:pPr>
    </w:p>
    <w:p w14:paraId="621CFD1D" w14:textId="77777777" w:rsidR="00C827F1" w:rsidRPr="00203C75" w:rsidRDefault="00C827F1" w:rsidP="00C827F1">
      <w:pPr>
        <w:pStyle w:val="BodyText2"/>
        <w:numPr>
          <w:ilvl w:val="0"/>
          <w:numId w:val="8"/>
        </w:numPr>
        <w:tabs>
          <w:tab w:val="left" w:pos="360"/>
        </w:tabs>
        <w:rPr>
          <w:szCs w:val="24"/>
        </w:rPr>
      </w:pPr>
      <w:proofErr w:type="spellStart"/>
      <w:r w:rsidRPr="00203C75">
        <w:rPr>
          <w:szCs w:val="24"/>
        </w:rPr>
        <w:t>Yourkavitch</w:t>
      </w:r>
      <w:proofErr w:type="spellEnd"/>
      <w:r w:rsidRPr="00203C75">
        <w:rPr>
          <w:szCs w:val="24"/>
        </w:rPr>
        <w:t xml:space="preserve"> J, Robinson W, Pence BW, Aiello A, </w:t>
      </w:r>
      <w:proofErr w:type="spellStart"/>
      <w:r w:rsidRPr="00203C75">
        <w:rPr>
          <w:szCs w:val="24"/>
        </w:rPr>
        <w:t>Ennett</w:t>
      </w:r>
      <w:proofErr w:type="spellEnd"/>
      <w:r w:rsidRPr="00203C75">
        <w:rPr>
          <w:szCs w:val="24"/>
        </w:rPr>
        <w:t xml:space="preserve"> S, </w:t>
      </w:r>
      <w:proofErr w:type="spellStart"/>
      <w:r w:rsidRPr="00203C75">
        <w:rPr>
          <w:szCs w:val="24"/>
        </w:rPr>
        <w:t>Rasussen</w:t>
      </w:r>
      <w:proofErr w:type="spellEnd"/>
      <w:r w:rsidRPr="00203C75">
        <w:rPr>
          <w:szCs w:val="24"/>
        </w:rPr>
        <w:t xml:space="preserve"> KM, </w:t>
      </w:r>
      <w:r w:rsidRPr="00203C75">
        <w:rPr>
          <w:b/>
          <w:szCs w:val="24"/>
        </w:rPr>
        <w:t>Bengtson AM</w:t>
      </w:r>
      <w:r w:rsidRPr="00203C75">
        <w:rPr>
          <w:szCs w:val="24"/>
        </w:rPr>
        <w:t>, Chetwynd E. Regular breast milk pumping in the early postpartum period increased cessation rates for breast milk and exclusive breast milk feeding. Public Health Nutrition. 2018 Feb 13:1-11.</w:t>
      </w:r>
    </w:p>
    <w:p w14:paraId="0D271C5A" w14:textId="77777777" w:rsidR="00C827F1" w:rsidRPr="00203C75" w:rsidRDefault="00C827F1" w:rsidP="00C827F1">
      <w:pPr>
        <w:pStyle w:val="BodyText2"/>
        <w:tabs>
          <w:tab w:val="left" w:pos="360"/>
        </w:tabs>
        <w:ind w:left="360"/>
        <w:rPr>
          <w:szCs w:val="24"/>
        </w:rPr>
      </w:pPr>
    </w:p>
    <w:p w14:paraId="307761DE" w14:textId="77777777" w:rsidR="00C827F1" w:rsidRPr="00203C75" w:rsidRDefault="00C827F1" w:rsidP="00C827F1">
      <w:pPr>
        <w:pStyle w:val="BodyText2"/>
        <w:numPr>
          <w:ilvl w:val="0"/>
          <w:numId w:val="8"/>
        </w:numPr>
        <w:tabs>
          <w:tab w:val="left" w:pos="360"/>
        </w:tabs>
        <w:rPr>
          <w:szCs w:val="24"/>
        </w:rPr>
      </w:pPr>
      <w:r w:rsidRPr="00203C75">
        <w:rPr>
          <w:szCs w:val="24"/>
        </w:rPr>
        <w:t xml:space="preserve">Wilkinson J, </w:t>
      </w:r>
      <w:r w:rsidRPr="00203C75">
        <w:rPr>
          <w:b/>
          <w:szCs w:val="24"/>
        </w:rPr>
        <w:t>Bengtson AM</w:t>
      </w:r>
      <w:r w:rsidRPr="00203C75">
        <w:rPr>
          <w:szCs w:val="24"/>
        </w:rPr>
        <w:t xml:space="preserve">, </w:t>
      </w:r>
      <w:proofErr w:type="spellStart"/>
      <w:r w:rsidRPr="00203C75">
        <w:rPr>
          <w:szCs w:val="24"/>
        </w:rPr>
        <w:t>Chipungu</w:t>
      </w:r>
      <w:proofErr w:type="spellEnd"/>
      <w:r w:rsidRPr="00203C75">
        <w:rPr>
          <w:szCs w:val="24"/>
        </w:rPr>
        <w:t xml:space="preserve"> E, Pope R, </w:t>
      </w:r>
      <w:proofErr w:type="spellStart"/>
      <w:r w:rsidRPr="00203C75">
        <w:rPr>
          <w:szCs w:val="24"/>
        </w:rPr>
        <w:t>Makanani</w:t>
      </w:r>
      <w:proofErr w:type="spellEnd"/>
      <w:r w:rsidRPr="00203C75">
        <w:rPr>
          <w:szCs w:val="24"/>
        </w:rPr>
        <w:t xml:space="preserve"> B, Tang J. Pelvic Ultrasound Findings in Women with Obstetric Fistula: A Cross Sectional Study of Cases and Controls. Obstetrics and Gynecology International. 2018; 7409131:1-6. </w:t>
      </w:r>
    </w:p>
    <w:p w14:paraId="6EF24BD3" w14:textId="77777777" w:rsidR="00C827F1" w:rsidRPr="00203C75" w:rsidRDefault="00C827F1" w:rsidP="00C827F1">
      <w:pPr>
        <w:pStyle w:val="BodyText2"/>
        <w:tabs>
          <w:tab w:val="left" w:pos="360"/>
        </w:tabs>
        <w:ind w:left="360"/>
        <w:rPr>
          <w:szCs w:val="24"/>
        </w:rPr>
      </w:pPr>
    </w:p>
    <w:p w14:paraId="6053D71C" w14:textId="77777777" w:rsidR="00C827F1" w:rsidRPr="00203C75" w:rsidRDefault="00C827F1" w:rsidP="00C827F1">
      <w:pPr>
        <w:pStyle w:val="BodyText2"/>
        <w:numPr>
          <w:ilvl w:val="0"/>
          <w:numId w:val="8"/>
        </w:numPr>
        <w:tabs>
          <w:tab w:val="left" w:pos="360"/>
        </w:tabs>
        <w:rPr>
          <w:szCs w:val="24"/>
        </w:rPr>
      </w:pPr>
      <w:r w:rsidRPr="00203C75">
        <w:rPr>
          <w:b/>
          <w:szCs w:val="24"/>
        </w:rPr>
        <w:lastRenderedPageBreak/>
        <w:t>Bengtson AM</w:t>
      </w:r>
      <w:r w:rsidRPr="00203C75">
        <w:rPr>
          <w:szCs w:val="24"/>
        </w:rPr>
        <w:t xml:space="preserve">, Pence BW, </w:t>
      </w:r>
      <w:proofErr w:type="spellStart"/>
      <w:r w:rsidRPr="00203C75">
        <w:rPr>
          <w:szCs w:val="24"/>
        </w:rPr>
        <w:t>Mollan</w:t>
      </w:r>
      <w:proofErr w:type="spellEnd"/>
      <w:r w:rsidRPr="00203C75">
        <w:rPr>
          <w:szCs w:val="24"/>
        </w:rPr>
        <w:t xml:space="preserve"> KR, Edwards JK, Moore RD, </w:t>
      </w:r>
      <w:proofErr w:type="spellStart"/>
      <w:r w:rsidRPr="00203C75">
        <w:rPr>
          <w:szCs w:val="24"/>
        </w:rPr>
        <w:t>O’Cleirigh</w:t>
      </w:r>
      <w:proofErr w:type="spellEnd"/>
      <w:r w:rsidRPr="00203C75">
        <w:rPr>
          <w:szCs w:val="24"/>
        </w:rPr>
        <w:t xml:space="preserve"> C, Eaton EF, </w:t>
      </w:r>
      <w:proofErr w:type="spellStart"/>
      <w:r w:rsidRPr="00203C75">
        <w:rPr>
          <w:szCs w:val="24"/>
        </w:rPr>
        <w:t>Eron</w:t>
      </w:r>
      <w:proofErr w:type="spellEnd"/>
      <w:r w:rsidRPr="00203C75">
        <w:rPr>
          <w:szCs w:val="24"/>
        </w:rPr>
        <w:t xml:space="preserve"> JJ, </w:t>
      </w:r>
      <w:proofErr w:type="spellStart"/>
      <w:r w:rsidRPr="00203C75">
        <w:rPr>
          <w:szCs w:val="24"/>
        </w:rPr>
        <w:t>Kitahata</w:t>
      </w:r>
      <w:proofErr w:type="spellEnd"/>
      <w:r w:rsidRPr="00203C75">
        <w:rPr>
          <w:szCs w:val="24"/>
        </w:rPr>
        <w:t xml:space="preserve"> MM, Mathew WC, Crane HM, </w:t>
      </w:r>
      <w:proofErr w:type="spellStart"/>
      <w:r w:rsidRPr="00203C75">
        <w:rPr>
          <w:szCs w:val="24"/>
        </w:rPr>
        <w:t>Mugavero</w:t>
      </w:r>
      <w:proofErr w:type="spellEnd"/>
      <w:r w:rsidRPr="00203C75">
        <w:rPr>
          <w:szCs w:val="24"/>
        </w:rPr>
        <w:t xml:space="preserve"> MJ. The relationship between efavirenz as initial antiretroviral therapy and suicidal thoughts among HIV-infected adults in routine care. J </w:t>
      </w:r>
      <w:proofErr w:type="spellStart"/>
      <w:r w:rsidRPr="00203C75">
        <w:rPr>
          <w:szCs w:val="24"/>
        </w:rPr>
        <w:t>Acquir</w:t>
      </w:r>
      <w:proofErr w:type="spellEnd"/>
      <w:r w:rsidRPr="00203C75">
        <w:rPr>
          <w:szCs w:val="24"/>
        </w:rPr>
        <w:t xml:space="preserve"> Immune </w:t>
      </w:r>
      <w:proofErr w:type="spellStart"/>
      <w:r w:rsidRPr="00203C75">
        <w:rPr>
          <w:szCs w:val="24"/>
        </w:rPr>
        <w:t>Defic</w:t>
      </w:r>
      <w:proofErr w:type="spellEnd"/>
      <w:r w:rsidRPr="00203C75">
        <w:rPr>
          <w:szCs w:val="24"/>
        </w:rPr>
        <w:t xml:space="preserve"> </w:t>
      </w:r>
      <w:proofErr w:type="spellStart"/>
      <w:r w:rsidRPr="00203C75">
        <w:rPr>
          <w:szCs w:val="24"/>
        </w:rPr>
        <w:t>Syndr</w:t>
      </w:r>
      <w:proofErr w:type="spellEnd"/>
      <w:r w:rsidRPr="00203C75">
        <w:rPr>
          <w:szCs w:val="24"/>
        </w:rPr>
        <w:t>. 2017 Dec 1;76(4):402-408.</w:t>
      </w:r>
    </w:p>
    <w:p w14:paraId="0B7037F3" w14:textId="77777777" w:rsidR="00C827F1" w:rsidRPr="00203C75" w:rsidRDefault="00C827F1" w:rsidP="00C827F1">
      <w:pPr>
        <w:pStyle w:val="BodyText2"/>
        <w:tabs>
          <w:tab w:val="left" w:pos="360"/>
        </w:tabs>
        <w:ind w:left="360"/>
        <w:rPr>
          <w:szCs w:val="24"/>
        </w:rPr>
      </w:pPr>
    </w:p>
    <w:p w14:paraId="6B1F1288" w14:textId="77777777" w:rsidR="00C827F1" w:rsidRPr="00203C75" w:rsidRDefault="00C827F1" w:rsidP="00C827F1">
      <w:pPr>
        <w:pStyle w:val="BodyText2"/>
        <w:numPr>
          <w:ilvl w:val="0"/>
          <w:numId w:val="8"/>
        </w:numPr>
        <w:tabs>
          <w:tab w:val="left" w:pos="360"/>
        </w:tabs>
        <w:rPr>
          <w:szCs w:val="24"/>
        </w:rPr>
      </w:pPr>
      <w:r w:rsidRPr="00203C75">
        <w:rPr>
          <w:szCs w:val="24"/>
        </w:rPr>
        <w:t xml:space="preserve">Kopp D, Wilkinson J, </w:t>
      </w:r>
      <w:r w:rsidRPr="00203C75">
        <w:rPr>
          <w:b/>
          <w:szCs w:val="24"/>
        </w:rPr>
        <w:t>Bengtson AM</w:t>
      </w:r>
      <w:r w:rsidRPr="00203C75">
        <w:rPr>
          <w:szCs w:val="24"/>
        </w:rPr>
        <w:t xml:space="preserve">, </w:t>
      </w:r>
      <w:proofErr w:type="spellStart"/>
      <w:r w:rsidRPr="00203C75">
        <w:rPr>
          <w:szCs w:val="24"/>
        </w:rPr>
        <w:t>Chipungu</w:t>
      </w:r>
      <w:proofErr w:type="spellEnd"/>
      <w:r w:rsidRPr="00203C75">
        <w:rPr>
          <w:szCs w:val="24"/>
        </w:rPr>
        <w:t xml:space="preserve"> E, Pope R, </w:t>
      </w:r>
      <w:proofErr w:type="spellStart"/>
      <w:r w:rsidRPr="00203C75">
        <w:rPr>
          <w:szCs w:val="24"/>
        </w:rPr>
        <w:t>Moyo</w:t>
      </w:r>
      <w:proofErr w:type="spellEnd"/>
      <w:r w:rsidRPr="00203C75">
        <w:rPr>
          <w:szCs w:val="24"/>
        </w:rPr>
        <w:t xml:space="preserve"> M, Tang J. Fertility outcomes following obstetric fistula repair: a prospective cohort study. Reproductive Health. 2017 Nov 28;14(1):159.</w:t>
      </w:r>
    </w:p>
    <w:p w14:paraId="2216E085" w14:textId="77777777" w:rsidR="00C827F1" w:rsidRPr="00203C75" w:rsidRDefault="00C827F1" w:rsidP="00C827F1">
      <w:pPr>
        <w:pStyle w:val="BodyText2"/>
        <w:tabs>
          <w:tab w:val="left" w:pos="360"/>
        </w:tabs>
        <w:ind w:left="360"/>
        <w:rPr>
          <w:szCs w:val="24"/>
        </w:rPr>
      </w:pPr>
    </w:p>
    <w:p w14:paraId="62B0248F" w14:textId="77777777" w:rsidR="00C827F1" w:rsidRPr="00203C75" w:rsidRDefault="00C827F1" w:rsidP="00C827F1">
      <w:pPr>
        <w:pStyle w:val="BodyText2"/>
        <w:numPr>
          <w:ilvl w:val="0"/>
          <w:numId w:val="8"/>
        </w:numPr>
        <w:tabs>
          <w:tab w:val="left" w:pos="360"/>
        </w:tabs>
        <w:rPr>
          <w:szCs w:val="24"/>
        </w:rPr>
      </w:pPr>
      <w:r w:rsidRPr="00203C75">
        <w:rPr>
          <w:szCs w:val="24"/>
        </w:rPr>
        <w:t xml:space="preserve">Kopp DM, </w:t>
      </w:r>
      <w:r w:rsidRPr="00203C75">
        <w:rPr>
          <w:b/>
          <w:szCs w:val="24"/>
        </w:rPr>
        <w:t>Bengtson AM</w:t>
      </w:r>
      <w:r w:rsidRPr="00203C75">
        <w:rPr>
          <w:szCs w:val="24"/>
        </w:rPr>
        <w:t xml:space="preserve">, Wilkinson J, </w:t>
      </w:r>
      <w:proofErr w:type="spellStart"/>
      <w:r w:rsidRPr="00203C75">
        <w:rPr>
          <w:szCs w:val="24"/>
        </w:rPr>
        <w:t>Chipungu</w:t>
      </w:r>
      <w:proofErr w:type="spellEnd"/>
      <w:r w:rsidRPr="00203C75">
        <w:rPr>
          <w:szCs w:val="24"/>
        </w:rPr>
        <w:t xml:space="preserve"> E, </w:t>
      </w:r>
      <w:proofErr w:type="spellStart"/>
      <w:r w:rsidRPr="00203C75">
        <w:rPr>
          <w:szCs w:val="24"/>
        </w:rPr>
        <w:t>Moyo</w:t>
      </w:r>
      <w:proofErr w:type="spellEnd"/>
      <w:r w:rsidRPr="00203C75">
        <w:rPr>
          <w:szCs w:val="24"/>
        </w:rPr>
        <w:t xml:space="preserve"> M, Tang JH. Contraceptive knowledge, use, and intentions among Malawian women undergoing obstetric fistula repair.  The European Journal of Contraception and Reproductive Health Care. 2017 Nov 13:1-6. </w:t>
      </w:r>
    </w:p>
    <w:p w14:paraId="1A775E6A" w14:textId="77777777" w:rsidR="00C827F1" w:rsidRPr="00203C75" w:rsidRDefault="00C827F1" w:rsidP="00C827F1">
      <w:pPr>
        <w:pStyle w:val="BodyText2"/>
        <w:tabs>
          <w:tab w:val="left" w:pos="360"/>
        </w:tabs>
        <w:ind w:left="360"/>
        <w:rPr>
          <w:szCs w:val="24"/>
        </w:rPr>
      </w:pPr>
    </w:p>
    <w:p w14:paraId="706DC187" w14:textId="5525A8B9" w:rsidR="00C827F1" w:rsidRPr="00203C75" w:rsidRDefault="00C827F1" w:rsidP="00C827F1">
      <w:pPr>
        <w:pStyle w:val="BodyText2"/>
        <w:numPr>
          <w:ilvl w:val="0"/>
          <w:numId w:val="8"/>
        </w:numPr>
        <w:tabs>
          <w:tab w:val="left" w:pos="360"/>
        </w:tabs>
        <w:rPr>
          <w:szCs w:val="24"/>
        </w:rPr>
      </w:pPr>
      <w:r w:rsidRPr="00203C75">
        <w:rPr>
          <w:szCs w:val="24"/>
        </w:rPr>
        <w:t xml:space="preserve">Rosenberg M, </w:t>
      </w:r>
      <w:proofErr w:type="spellStart"/>
      <w:r w:rsidRPr="00203C75">
        <w:rPr>
          <w:szCs w:val="24"/>
        </w:rPr>
        <w:t>Ranapurwala</w:t>
      </w:r>
      <w:proofErr w:type="spellEnd"/>
      <w:r w:rsidRPr="00203C75">
        <w:rPr>
          <w:szCs w:val="24"/>
        </w:rPr>
        <w:t xml:space="preserve"> SI, Townes A, </w:t>
      </w:r>
      <w:r w:rsidRPr="00203C75">
        <w:rPr>
          <w:b/>
          <w:szCs w:val="24"/>
        </w:rPr>
        <w:t>Bengtson AM</w:t>
      </w:r>
      <w:r w:rsidRPr="00203C75">
        <w:rPr>
          <w:szCs w:val="24"/>
        </w:rPr>
        <w:t xml:space="preserve">. Following the trail of investments in public health research to trace racial health disparities. </w:t>
      </w:r>
      <w:proofErr w:type="spellStart"/>
      <w:r w:rsidRPr="00203C75">
        <w:rPr>
          <w:szCs w:val="24"/>
        </w:rPr>
        <w:t>PLoS</w:t>
      </w:r>
      <w:proofErr w:type="spellEnd"/>
      <w:r w:rsidRPr="00203C75">
        <w:rPr>
          <w:szCs w:val="24"/>
        </w:rPr>
        <w:t xml:space="preserve"> One. 2017 Oct </w:t>
      </w:r>
      <w:r w:rsidR="00A9339C" w:rsidRPr="00203C75">
        <w:rPr>
          <w:szCs w:val="24"/>
        </w:rPr>
        <w:t>1</w:t>
      </w:r>
      <w:r w:rsidRPr="00203C75">
        <w:rPr>
          <w:szCs w:val="24"/>
        </w:rPr>
        <w:t>0;</w:t>
      </w:r>
      <w:r w:rsidR="00A9339C" w:rsidRPr="00203C75">
        <w:rPr>
          <w:szCs w:val="24"/>
        </w:rPr>
        <w:t xml:space="preserve"> </w:t>
      </w:r>
      <w:r w:rsidRPr="00203C75">
        <w:rPr>
          <w:szCs w:val="24"/>
        </w:rPr>
        <w:t>12(10</w:t>
      </w:r>
      <w:proofErr w:type="gramStart"/>
      <w:r w:rsidRPr="00203C75">
        <w:rPr>
          <w:szCs w:val="24"/>
        </w:rPr>
        <w:t>):e</w:t>
      </w:r>
      <w:proofErr w:type="gramEnd"/>
      <w:r w:rsidRPr="00203C75">
        <w:rPr>
          <w:szCs w:val="24"/>
        </w:rPr>
        <w:t xml:space="preserve">0185957. </w:t>
      </w:r>
    </w:p>
    <w:p w14:paraId="3DA63AA6" w14:textId="77777777" w:rsidR="00C827F1" w:rsidRPr="00203C75" w:rsidRDefault="00C827F1" w:rsidP="00C827F1">
      <w:pPr>
        <w:pStyle w:val="BodyText2"/>
        <w:tabs>
          <w:tab w:val="left" w:pos="360"/>
        </w:tabs>
        <w:ind w:left="360"/>
        <w:rPr>
          <w:szCs w:val="24"/>
        </w:rPr>
      </w:pPr>
    </w:p>
    <w:p w14:paraId="2D24CDA5" w14:textId="77777777" w:rsidR="00C827F1" w:rsidRPr="00203C75" w:rsidRDefault="00C827F1" w:rsidP="00C827F1">
      <w:pPr>
        <w:pStyle w:val="BodyText2"/>
        <w:numPr>
          <w:ilvl w:val="0"/>
          <w:numId w:val="8"/>
        </w:numPr>
        <w:tabs>
          <w:tab w:val="left" w:pos="360"/>
        </w:tabs>
        <w:rPr>
          <w:szCs w:val="24"/>
        </w:rPr>
      </w:pPr>
      <w:r w:rsidRPr="00203C75">
        <w:rPr>
          <w:szCs w:val="24"/>
        </w:rPr>
        <w:t xml:space="preserve">Kopp DM, </w:t>
      </w:r>
      <w:r w:rsidRPr="00203C75">
        <w:rPr>
          <w:b/>
          <w:szCs w:val="24"/>
        </w:rPr>
        <w:t>Bengtson AM</w:t>
      </w:r>
      <w:r w:rsidRPr="00203C75">
        <w:rPr>
          <w:szCs w:val="24"/>
        </w:rPr>
        <w:t xml:space="preserve">, Tang JH, </w:t>
      </w:r>
      <w:proofErr w:type="spellStart"/>
      <w:r w:rsidRPr="00203C75">
        <w:rPr>
          <w:szCs w:val="24"/>
        </w:rPr>
        <w:t>Chipungu</w:t>
      </w:r>
      <w:proofErr w:type="spellEnd"/>
      <w:r w:rsidRPr="00203C75">
        <w:rPr>
          <w:szCs w:val="24"/>
        </w:rPr>
        <w:t xml:space="preserve"> E, </w:t>
      </w:r>
      <w:proofErr w:type="spellStart"/>
      <w:r w:rsidRPr="00203C75">
        <w:rPr>
          <w:szCs w:val="24"/>
        </w:rPr>
        <w:t>Moyo</w:t>
      </w:r>
      <w:proofErr w:type="spellEnd"/>
      <w:r w:rsidRPr="00203C75">
        <w:rPr>
          <w:szCs w:val="24"/>
        </w:rPr>
        <w:t xml:space="preserve"> M, Wilkinson J. Use of a post-operative pad test as a predictor of continence in women after vesicovaginal fistula repair: a prospective cohort study. BJOG, 2017;124(6):966-972. </w:t>
      </w:r>
    </w:p>
    <w:p w14:paraId="77F1F686" w14:textId="77777777" w:rsidR="00C827F1" w:rsidRPr="00203C75" w:rsidRDefault="00C827F1" w:rsidP="00C827F1">
      <w:pPr>
        <w:pStyle w:val="BodyText2"/>
        <w:tabs>
          <w:tab w:val="left" w:pos="360"/>
        </w:tabs>
        <w:ind w:left="360"/>
        <w:rPr>
          <w:szCs w:val="24"/>
        </w:rPr>
      </w:pPr>
    </w:p>
    <w:p w14:paraId="188B6CBE" w14:textId="77777777" w:rsidR="00C827F1" w:rsidRPr="00203C75" w:rsidRDefault="00C827F1" w:rsidP="00C827F1">
      <w:pPr>
        <w:pStyle w:val="BodyText2"/>
        <w:numPr>
          <w:ilvl w:val="0"/>
          <w:numId w:val="8"/>
        </w:numPr>
        <w:tabs>
          <w:tab w:val="left" w:pos="360"/>
        </w:tabs>
        <w:rPr>
          <w:szCs w:val="24"/>
        </w:rPr>
      </w:pPr>
      <w:r w:rsidRPr="00203C75">
        <w:rPr>
          <w:b/>
          <w:szCs w:val="24"/>
        </w:rPr>
        <w:t>Bengtson AM,</w:t>
      </w:r>
      <w:r w:rsidRPr="00203C75">
        <w:rPr>
          <w:szCs w:val="24"/>
        </w:rPr>
        <w:t xml:space="preserve"> Pence PW, Crane HM, Moore R, </w:t>
      </w:r>
      <w:proofErr w:type="spellStart"/>
      <w:r w:rsidRPr="00203C75">
        <w:rPr>
          <w:szCs w:val="24"/>
        </w:rPr>
        <w:t>Mimiaga</w:t>
      </w:r>
      <w:proofErr w:type="spellEnd"/>
      <w:r w:rsidRPr="00203C75">
        <w:rPr>
          <w:szCs w:val="24"/>
        </w:rPr>
        <w:t xml:space="preserve"> MJ, Mathew WC, Heine A, </w:t>
      </w:r>
      <w:proofErr w:type="spellStart"/>
      <w:r w:rsidRPr="00203C75">
        <w:rPr>
          <w:szCs w:val="24"/>
        </w:rPr>
        <w:t>Gaynes</w:t>
      </w:r>
      <w:proofErr w:type="spellEnd"/>
      <w:r w:rsidRPr="00203C75">
        <w:rPr>
          <w:szCs w:val="24"/>
        </w:rPr>
        <w:t xml:space="preserve"> BN, </w:t>
      </w:r>
      <w:proofErr w:type="spellStart"/>
      <w:r w:rsidRPr="00203C75">
        <w:rPr>
          <w:szCs w:val="24"/>
        </w:rPr>
        <w:t>Napravnik</w:t>
      </w:r>
      <w:proofErr w:type="spellEnd"/>
      <w:r w:rsidRPr="00203C75">
        <w:rPr>
          <w:szCs w:val="24"/>
        </w:rPr>
        <w:t xml:space="preserve"> S, </w:t>
      </w:r>
      <w:proofErr w:type="spellStart"/>
      <w:r w:rsidRPr="00203C75">
        <w:rPr>
          <w:szCs w:val="24"/>
        </w:rPr>
        <w:t>Christopoulos</w:t>
      </w:r>
      <w:proofErr w:type="spellEnd"/>
      <w:r w:rsidRPr="00203C75">
        <w:rPr>
          <w:szCs w:val="24"/>
        </w:rPr>
        <w:t xml:space="preserve"> K, Crane HW, </w:t>
      </w:r>
      <w:proofErr w:type="spellStart"/>
      <w:r w:rsidRPr="00203C75">
        <w:rPr>
          <w:szCs w:val="24"/>
        </w:rPr>
        <w:t>Mugavero</w:t>
      </w:r>
      <w:proofErr w:type="spellEnd"/>
      <w:r w:rsidRPr="00203C75">
        <w:rPr>
          <w:szCs w:val="24"/>
        </w:rPr>
        <w:t xml:space="preserve"> MJ. The relationship between ever reporting depressive symptoms and all-cause mortality in a cohort of HIV-infected adults in routine care. AIDS, 2017;31(7):1009-1016. </w:t>
      </w:r>
    </w:p>
    <w:p w14:paraId="37D76474" w14:textId="77777777" w:rsidR="00C827F1" w:rsidRPr="00203C75" w:rsidRDefault="00C827F1" w:rsidP="00C827F1">
      <w:pPr>
        <w:pStyle w:val="BodyText2"/>
        <w:tabs>
          <w:tab w:val="left" w:pos="360"/>
        </w:tabs>
        <w:ind w:left="360"/>
        <w:rPr>
          <w:szCs w:val="24"/>
        </w:rPr>
      </w:pPr>
    </w:p>
    <w:p w14:paraId="5D358F27" w14:textId="77777777" w:rsidR="00C827F1" w:rsidRPr="00203C75" w:rsidRDefault="00C827F1" w:rsidP="00C827F1">
      <w:pPr>
        <w:pStyle w:val="BodyText2"/>
        <w:numPr>
          <w:ilvl w:val="0"/>
          <w:numId w:val="8"/>
        </w:numPr>
        <w:tabs>
          <w:tab w:val="left" w:pos="360"/>
        </w:tabs>
        <w:rPr>
          <w:szCs w:val="24"/>
        </w:rPr>
      </w:pPr>
      <w:r w:rsidRPr="00203C75">
        <w:rPr>
          <w:szCs w:val="24"/>
        </w:rPr>
        <w:t xml:space="preserve">Mill JC, Cook R, Harman JS, </w:t>
      </w:r>
      <w:proofErr w:type="spellStart"/>
      <w:r w:rsidRPr="00203C75">
        <w:rPr>
          <w:szCs w:val="24"/>
        </w:rPr>
        <w:t>Harle</w:t>
      </w:r>
      <w:proofErr w:type="spellEnd"/>
      <w:r w:rsidRPr="00203C75">
        <w:rPr>
          <w:szCs w:val="24"/>
        </w:rPr>
        <w:t xml:space="preserve"> CA, Pence BW, Marlow NM, </w:t>
      </w:r>
      <w:r w:rsidRPr="00203C75">
        <w:rPr>
          <w:b/>
          <w:szCs w:val="24"/>
        </w:rPr>
        <w:t>Bengtson AM</w:t>
      </w:r>
      <w:r w:rsidRPr="00203C75">
        <w:rPr>
          <w:szCs w:val="24"/>
        </w:rPr>
        <w:t xml:space="preserve">, Duncan RP. Comparative Effectiveness of Dual-Action versus Single-Action Antidepressants for the Treatment of Depression in People Living with HIV/AIDS. Journal of Affective Disorders, 2017;215:179-186. </w:t>
      </w:r>
    </w:p>
    <w:p w14:paraId="6AC1C347" w14:textId="77777777" w:rsidR="00C827F1" w:rsidRPr="00203C75" w:rsidRDefault="00C827F1" w:rsidP="00C827F1">
      <w:pPr>
        <w:pStyle w:val="BodyText2"/>
        <w:tabs>
          <w:tab w:val="left" w:pos="360"/>
        </w:tabs>
        <w:ind w:left="360"/>
        <w:rPr>
          <w:szCs w:val="24"/>
        </w:rPr>
      </w:pPr>
    </w:p>
    <w:p w14:paraId="266D5B27" w14:textId="77777777" w:rsidR="00C827F1" w:rsidRPr="00203C75" w:rsidRDefault="00C827F1" w:rsidP="00C827F1">
      <w:pPr>
        <w:pStyle w:val="BodyText2"/>
        <w:numPr>
          <w:ilvl w:val="0"/>
          <w:numId w:val="8"/>
        </w:numPr>
        <w:tabs>
          <w:tab w:val="left" w:pos="360"/>
        </w:tabs>
        <w:rPr>
          <w:szCs w:val="24"/>
        </w:rPr>
      </w:pPr>
      <w:r w:rsidRPr="00203C75">
        <w:rPr>
          <w:szCs w:val="24"/>
        </w:rPr>
        <w:t xml:space="preserve">Cholera R, Pence BW, </w:t>
      </w:r>
      <w:r w:rsidRPr="00203C75">
        <w:rPr>
          <w:b/>
          <w:szCs w:val="24"/>
        </w:rPr>
        <w:t>Bengtson AM,</w:t>
      </w:r>
      <w:r w:rsidRPr="00203C75">
        <w:rPr>
          <w:szCs w:val="24"/>
        </w:rPr>
        <w:t xml:space="preserve"> Crane HM, </w:t>
      </w:r>
      <w:proofErr w:type="spellStart"/>
      <w:r w:rsidRPr="00203C75">
        <w:rPr>
          <w:szCs w:val="24"/>
        </w:rPr>
        <w:t>Chrisopoulos</w:t>
      </w:r>
      <w:proofErr w:type="spellEnd"/>
      <w:r w:rsidRPr="00203C75">
        <w:rPr>
          <w:szCs w:val="24"/>
        </w:rPr>
        <w:t xml:space="preserve"> K, Cole SR, </w:t>
      </w:r>
      <w:proofErr w:type="spellStart"/>
      <w:r w:rsidRPr="00203C75">
        <w:rPr>
          <w:szCs w:val="24"/>
        </w:rPr>
        <w:t>Fredericksen</w:t>
      </w:r>
      <w:proofErr w:type="spellEnd"/>
      <w:r w:rsidRPr="00203C75">
        <w:rPr>
          <w:szCs w:val="24"/>
        </w:rPr>
        <w:t xml:space="preserve"> R, Gayes BN, Heine A, Mathews WC, </w:t>
      </w:r>
      <w:proofErr w:type="spellStart"/>
      <w:r w:rsidRPr="00203C75">
        <w:rPr>
          <w:szCs w:val="24"/>
        </w:rPr>
        <w:t>Mimiaga</w:t>
      </w:r>
      <w:proofErr w:type="spellEnd"/>
      <w:r w:rsidRPr="00203C75">
        <w:rPr>
          <w:szCs w:val="24"/>
        </w:rPr>
        <w:t xml:space="preserve"> MM, Moore R, </w:t>
      </w:r>
      <w:proofErr w:type="spellStart"/>
      <w:r w:rsidRPr="00203C75">
        <w:rPr>
          <w:szCs w:val="24"/>
        </w:rPr>
        <w:t>Napravnik</w:t>
      </w:r>
      <w:proofErr w:type="spellEnd"/>
      <w:r w:rsidRPr="00203C75">
        <w:rPr>
          <w:szCs w:val="24"/>
        </w:rPr>
        <w:t xml:space="preserve"> S, </w:t>
      </w:r>
      <w:proofErr w:type="spellStart"/>
      <w:r w:rsidRPr="00203C75">
        <w:rPr>
          <w:szCs w:val="24"/>
        </w:rPr>
        <w:t>O’Clerigh</w:t>
      </w:r>
      <w:proofErr w:type="spellEnd"/>
      <w:r w:rsidRPr="00203C75">
        <w:rPr>
          <w:szCs w:val="24"/>
        </w:rPr>
        <w:t xml:space="preserve"> C, </w:t>
      </w:r>
      <w:proofErr w:type="spellStart"/>
      <w:r w:rsidRPr="00203C75">
        <w:rPr>
          <w:szCs w:val="24"/>
        </w:rPr>
        <w:t>Safren</w:t>
      </w:r>
      <w:proofErr w:type="spellEnd"/>
      <w:r w:rsidRPr="00203C75">
        <w:rPr>
          <w:szCs w:val="24"/>
        </w:rPr>
        <w:t xml:space="preserve"> S, </w:t>
      </w:r>
      <w:proofErr w:type="spellStart"/>
      <w:r w:rsidRPr="00203C75">
        <w:rPr>
          <w:szCs w:val="24"/>
        </w:rPr>
        <w:t>Mugavero</w:t>
      </w:r>
      <w:proofErr w:type="spellEnd"/>
      <w:r w:rsidRPr="00203C75">
        <w:rPr>
          <w:szCs w:val="24"/>
        </w:rPr>
        <w:t xml:space="preserve"> MJ. Mind the Gap: Gaps in Antidepressant Treatment, Treatment Adjustments, and Outcomes among Patients in Routine HIV Care in a Multisite U.S. Clinical Cohort. </w:t>
      </w:r>
      <w:proofErr w:type="spellStart"/>
      <w:r w:rsidRPr="00203C75">
        <w:rPr>
          <w:szCs w:val="24"/>
        </w:rPr>
        <w:t>PLoS</w:t>
      </w:r>
      <w:proofErr w:type="spellEnd"/>
      <w:r w:rsidRPr="00203C75">
        <w:rPr>
          <w:szCs w:val="24"/>
        </w:rPr>
        <w:t xml:space="preserve"> One, 2017;12(1</w:t>
      </w:r>
      <w:proofErr w:type="gramStart"/>
      <w:r w:rsidRPr="00203C75">
        <w:rPr>
          <w:szCs w:val="24"/>
        </w:rPr>
        <w:t>):e</w:t>
      </w:r>
      <w:proofErr w:type="gramEnd"/>
      <w:r w:rsidRPr="00203C75">
        <w:rPr>
          <w:szCs w:val="24"/>
        </w:rPr>
        <w:t xml:space="preserve">0166435. </w:t>
      </w:r>
    </w:p>
    <w:p w14:paraId="4C4EB146" w14:textId="77777777" w:rsidR="00C827F1" w:rsidRPr="00203C75" w:rsidRDefault="00C827F1" w:rsidP="00C827F1">
      <w:pPr>
        <w:pStyle w:val="BodyText2"/>
        <w:tabs>
          <w:tab w:val="left" w:pos="360"/>
        </w:tabs>
        <w:ind w:left="360"/>
        <w:rPr>
          <w:szCs w:val="24"/>
        </w:rPr>
      </w:pPr>
    </w:p>
    <w:p w14:paraId="01F39690" w14:textId="77777777" w:rsidR="00C827F1" w:rsidRPr="00203C75" w:rsidRDefault="00C827F1" w:rsidP="00C827F1">
      <w:pPr>
        <w:pStyle w:val="BodyText2"/>
        <w:numPr>
          <w:ilvl w:val="0"/>
          <w:numId w:val="8"/>
        </w:numPr>
        <w:tabs>
          <w:tab w:val="left" w:pos="360"/>
        </w:tabs>
        <w:rPr>
          <w:szCs w:val="24"/>
        </w:rPr>
      </w:pPr>
      <w:r w:rsidRPr="00203C75">
        <w:rPr>
          <w:szCs w:val="24"/>
        </w:rPr>
        <w:t xml:space="preserve">Tang JH, Steiner A, </w:t>
      </w:r>
      <w:r w:rsidRPr="00203C75">
        <w:rPr>
          <w:b/>
          <w:szCs w:val="24"/>
        </w:rPr>
        <w:t>Bengtson AM</w:t>
      </w:r>
      <w:r w:rsidRPr="00203C75">
        <w:rPr>
          <w:szCs w:val="24"/>
        </w:rPr>
        <w:t xml:space="preserve">, </w:t>
      </w:r>
      <w:proofErr w:type="spellStart"/>
      <w:r w:rsidRPr="00203C75">
        <w:rPr>
          <w:szCs w:val="24"/>
        </w:rPr>
        <w:t>Moyo</w:t>
      </w:r>
      <w:proofErr w:type="spellEnd"/>
      <w:r w:rsidRPr="00203C75">
        <w:rPr>
          <w:szCs w:val="24"/>
        </w:rPr>
        <w:t xml:space="preserve"> M, Mwale M, </w:t>
      </w:r>
      <w:proofErr w:type="spellStart"/>
      <w:r w:rsidRPr="00203C75">
        <w:rPr>
          <w:szCs w:val="24"/>
        </w:rPr>
        <w:t>Makanani</w:t>
      </w:r>
      <w:proofErr w:type="spellEnd"/>
      <w:r w:rsidRPr="00203C75">
        <w:rPr>
          <w:szCs w:val="24"/>
        </w:rPr>
        <w:t xml:space="preserve"> B, Wilkinson J. Cross-sectional study of the ultrasonographic and hormonal characteristics of obstetric fistula patients with and without secondary amenorrhea. International Journal of Gynecology &amp; Obstetrics, 2017; 136(2):238-240.</w:t>
      </w:r>
    </w:p>
    <w:p w14:paraId="78E3B467" w14:textId="77777777" w:rsidR="00C827F1" w:rsidRPr="00203C75" w:rsidRDefault="00C827F1" w:rsidP="00C827F1">
      <w:pPr>
        <w:pStyle w:val="BodyText2"/>
        <w:tabs>
          <w:tab w:val="left" w:pos="360"/>
        </w:tabs>
        <w:ind w:left="360"/>
        <w:rPr>
          <w:szCs w:val="24"/>
        </w:rPr>
      </w:pPr>
    </w:p>
    <w:p w14:paraId="528CC60F" w14:textId="77777777" w:rsidR="00C827F1" w:rsidRPr="00203C75" w:rsidRDefault="00C827F1" w:rsidP="00C827F1">
      <w:pPr>
        <w:pStyle w:val="BodyText2"/>
        <w:numPr>
          <w:ilvl w:val="0"/>
          <w:numId w:val="8"/>
        </w:numPr>
        <w:tabs>
          <w:tab w:val="left" w:pos="360"/>
        </w:tabs>
        <w:rPr>
          <w:szCs w:val="24"/>
        </w:rPr>
      </w:pPr>
      <w:r w:rsidRPr="00203C75">
        <w:rPr>
          <w:b/>
          <w:szCs w:val="24"/>
        </w:rPr>
        <w:t>Bengtson AM</w:t>
      </w:r>
      <w:r w:rsidRPr="00203C75">
        <w:rPr>
          <w:szCs w:val="24"/>
        </w:rPr>
        <w:t xml:space="preserve">, Kopp D, Tang JH, </w:t>
      </w:r>
      <w:proofErr w:type="spellStart"/>
      <w:r w:rsidRPr="00203C75">
        <w:rPr>
          <w:szCs w:val="24"/>
        </w:rPr>
        <w:t>Chipungu</w:t>
      </w:r>
      <w:proofErr w:type="spellEnd"/>
      <w:r w:rsidRPr="00203C75">
        <w:rPr>
          <w:szCs w:val="24"/>
        </w:rPr>
        <w:t xml:space="preserve"> E, </w:t>
      </w:r>
      <w:proofErr w:type="spellStart"/>
      <w:r w:rsidRPr="00203C75">
        <w:rPr>
          <w:szCs w:val="24"/>
        </w:rPr>
        <w:t>Moyo</w:t>
      </w:r>
      <w:proofErr w:type="spellEnd"/>
      <w:r w:rsidRPr="00203C75">
        <w:rPr>
          <w:szCs w:val="24"/>
        </w:rPr>
        <w:t xml:space="preserve"> M, Wilkinson J. Identifying vesicovaginal fistula patients at high risk of urinary incontinence after surgery. Obstetrics &amp; Gynecology. 2016 ;128(5):945-953.</w:t>
      </w:r>
    </w:p>
    <w:p w14:paraId="7D971AEB" w14:textId="77777777" w:rsidR="00C827F1" w:rsidRPr="00203C75" w:rsidRDefault="00C827F1" w:rsidP="00C827F1">
      <w:pPr>
        <w:pStyle w:val="BodyText2"/>
        <w:tabs>
          <w:tab w:val="left" w:pos="360"/>
        </w:tabs>
        <w:ind w:left="360"/>
        <w:rPr>
          <w:szCs w:val="24"/>
        </w:rPr>
      </w:pPr>
    </w:p>
    <w:p w14:paraId="28F091AC" w14:textId="77777777" w:rsidR="00C827F1" w:rsidRPr="00203C75" w:rsidRDefault="00C827F1" w:rsidP="00C827F1">
      <w:pPr>
        <w:pStyle w:val="BodyText2"/>
        <w:numPr>
          <w:ilvl w:val="0"/>
          <w:numId w:val="8"/>
        </w:numPr>
        <w:tabs>
          <w:tab w:val="left" w:pos="360"/>
        </w:tabs>
        <w:rPr>
          <w:szCs w:val="24"/>
        </w:rPr>
      </w:pPr>
      <w:r w:rsidRPr="00203C75">
        <w:rPr>
          <w:b/>
          <w:szCs w:val="24"/>
        </w:rPr>
        <w:lastRenderedPageBreak/>
        <w:t>Bengtson AM</w:t>
      </w:r>
      <w:r w:rsidRPr="00203C75">
        <w:rPr>
          <w:szCs w:val="24"/>
        </w:rPr>
        <w:t xml:space="preserve">, Pence PW, </w:t>
      </w:r>
      <w:proofErr w:type="spellStart"/>
      <w:r w:rsidRPr="00203C75">
        <w:rPr>
          <w:szCs w:val="24"/>
        </w:rPr>
        <w:t>Gaynes</w:t>
      </w:r>
      <w:proofErr w:type="spellEnd"/>
      <w:r w:rsidRPr="00203C75">
        <w:rPr>
          <w:szCs w:val="24"/>
        </w:rPr>
        <w:t xml:space="preserve"> BN, </w:t>
      </w:r>
      <w:proofErr w:type="spellStart"/>
      <w:r w:rsidRPr="00203C75">
        <w:rPr>
          <w:szCs w:val="24"/>
        </w:rPr>
        <w:t>Quinlivan</w:t>
      </w:r>
      <w:proofErr w:type="spellEnd"/>
      <w:r w:rsidRPr="00203C75">
        <w:rPr>
          <w:szCs w:val="24"/>
        </w:rPr>
        <w:t xml:space="preserve"> EB, Heine AD, O’Donnell JK, Crane HM, Mathews WC, Moore RD, </w:t>
      </w:r>
      <w:proofErr w:type="spellStart"/>
      <w:r w:rsidRPr="00203C75">
        <w:rPr>
          <w:szCs w:val="24"/>
        </w:rPr>
        <w:t>Westreich</w:t>
      </w:r>
      <w:proofErr w:type="spellEnd"/>
      <w:r w:rsidRPr="00203C75">
        <w:rPr>
          <w:szCs w:val="24"/>
        </w:rPr>
        <w:t xml:space="preserve"> D, </w:t>
      </w:r>
      <w:proofErr w:type="spellStart"/>
      <w:r w:rsidRPr="00203C75">
        <w:rPr>
          <w:szCs w:val="24"/>
        </w:rPr>
        <w:t>O’Cleirigh</w:t>
      </w:r>
      <w:proofErr w:type="spellEnd"/>
      <w:r w:rsidRPr="00203C75">
        <w:rPr>
          <w:szCs w:val="24"/>
        </w:rPr>
        <w:t xml:space="preserve"> C, </w:t>
      </w:r>
      <w:proofErr w:type="spellStart"/>
      <w:r w:rsidRPr="00203C75">
        <w:rPr>
          <w:szCs w:val="24"/>
        </w:rPr>
        <w:t>Christopoulos</w:t>
      </w:r>
      <w:proofErr w:type="spellEnd"/>
      <w:r w:rsidRPr="00203C75">
        <w:rPr>
          <w:szCs w:val="24"/>
        </w:rPr>
        <w:t xml:space="preserve"> K, </w:t>
      </w:r>
      <w:proofErr w:type="spellStart"/>
      <w:r w:rsidRPr="00203C75">
        <w:rPr>
          <w:szCs w:val="24"/>
        </w:rPr>
        <w:t>Mimiaga</w:t>
      </w:r>
      <w:proofErr w:type="spellEnd"/>
      <w:r w:rsidRPr="00203C75">
        <w:rPr>
          <w:szCs w:val="24"/>
        </w:rPr>
        <w:t xml:space="preserve"> MJ, </w:t>
      </w:r>
      <w:proofErr w:type="spellStart"/>
      <w:r w:rsidRPr="00203C75">
        <w:rPr>
          <w:szCs w:val="24"/>
        </w:rPr>
        <w:t>Mugavero</w:t>
      </w:r>
      <w:proofErr w:type="spellEnd"/>
      <w:r w:rsidRPr="00203C75">
        <w:rPr>
          <w:szCs w:val="24"/>
        </w:rPr>
        <w:t xml:space="preserve"> MJ. Improving depression among HIV-infected adults: transporting trial results to routine care. J </w:t>
      </w:r>
      <w:proofErr w:type="spellStart"/>
      <w:r w:rsidRPr="00203C75">
        <w:rPr>
          <w:szCs w:val="24"/>
        </w:rPr>
        <w:t>Acquir</w:t>
      </w:r>
      <w:proofErr w:type="spellEnd"/>
      <w:r w:rsidRPr="00203C75">
        <w:rPr>
          <w:szCs w:val="24"/>
        </w:rPr>
        <w:t xml:space="preserve"> Immune </w:t>
      </w:r>
      <w:proofErr w:type="spellStart"/>
      <w:r w:rsidRPr="00203C75">
        <w:rPr>
          <w:szCs w:val="24"/>
        </w:rPr>
        <w:t>Defic</w:t>
      </w:r>
      <w:proofErr w:type="spellEnd"/>
      <w:r w:rsidRPr="00203C75">
        <w:rPr>
          <w:szCs w:val="24"/>
        </w:rPr>
        <w:t xml:space="preserve"> </w:t>
      </w:r>
      <w:proofErr w:type="spellStart"/>
      <w:r w:rsidRPr="00203C75">
        <w:rPr>
          <w:szCs w:val="24"/>
        </w:rPr>
        <w:t>Syndr</w:t>
      </w:r>
      <w:proofErr w:type="spellEnd"/>
      <w:r w:rsidRPr="00203C75">
        <w:rPr>
          <w:szCs w:val="24"/>
        </w:rPr>
        <w:t xml:space="preserve">, 2016 1;73(4):482-488.  </w:t>
      </w:r>
    </w:p>
    <w:p w14:paraId="30114755" w14:textId="77777777" w:rsidR="00C827F1" w:rsidRPr="00203C75" w:rsidRDefault="00C827F1" w:rsidP="00C827F1">
      <w:pPr>
        <w:pStyle w:val="BodyText2"/>
        <w:tabs>
          <w:tab w:val="left" w:pos="360"/>
        </w:tabs>
        <w:ind w:left="360"/>
        <w:rPr>
          <w:szCs w:val="24"/>
        </w:rPr>
      </w:pPr>
    </w:p>
    <w:p w14:paraId="21EA452C" w14:textId="77777777" w:rsidR="00C827F1" w:rsidRPr="00203C75" w:rsidRDefault="00C827F1" w:rsidP="00C827F1">
      <w:pPr>
        <w:pStyle w:val="BodyText2"/>
        <w:numPr>
          <w:ilvl w:val="0"/>
          <w:numId w:val="8"/>
        </w:numPr>
        <w:tabs>
          <w:tab w:val="left" w:pos="360"/>
        </w:tabs>
        <w:rPr>
          <w:szCs w:val="24"/>
        </w:rPr>
      </w:pPr>
      <w:r w:rsidRPr="00203C75">
        <w:rPr>
          <w:b/>
          <w:szCs w:val="24"/>
        </w:rPr>
        <w:t>Bengtson AM,</w:t>
      </w:r>
      <w:r w:rsidRPr="00203C75">
        <w:rPr>
          <w:szCs w:val="24"/>
        </w:rPr>
        <w:t xml:space="preserve"> Pence PW, Crane HM, </w:t>
      </w:r>
      <w:proofErr w:type="spellStart"/>
      <w:r w:rsidRPr="00203C75">
        <w:rPr>
          <w:szCs w:val="24"/>
        </w:rPr>
        <w:t>Christopoulos</w:t>
      </w:r>
      <w:proofErr w:type="spellEnd"/>
      <w:r w:rsidRPr="00203C75">
        <w:rPr>
          <w:szCs w:val="24"/>
        </w:rPr>
        <w:t xml:space="preserve"> K, </w:t>
      </w:r>
      <w:proofErr w:type="spellStart"/>
      <w:r w:rsidRPr="00203C75">
        <w:rPr>
          <w:szCs w:val="24"/>
        </w:rPr>
        <w:t>Fredericksen</w:t>
      </w:r>
      <w:proofErr w:type="spellEnd"/>
      <w:r w:rsidRPr="00203C75">
        <w:rPr>
          <w:szCs w:val="24"/>
        </w:rPr>
        <w:t xml:space="preserve"> R, </w:t>
      </w:r>
      <w:proofErr w:type="spellStart"/>
      <w:r w:rsidRPr="00203C75">
        <w:rPr>
          <w:szCs w:val="24"/>
        </w:rPr>
        <w:t>Gaynes</w:t>
      </w:r>
      <w:proofErr w:type="spellEnd"/>
      <w:r w:rsidRPr="00203C75">
        <w:rPr>
          <w:szCs w:val="24"/>
        </w:rPr>
        <w:t xml:space="preserve"> BN, Heine A, Mathews WC, Moore R, </w:t>
      </w:r>
      <w:proofErr w:type="spellStart"/>
      <w:r w:rsidRPr="00203C75">
        <w:rPr>
          <w:szCs w:val="24"/>
        </w:rPr>
        <w:t>Napravnik</w:t>
      </w:r>
      <w:proofErr w:type="spellEnd"/>
      <w:r w:rsidRPr="00203C75">
        <w:rPr>
          <w:szCs w:val="24"/>
        </w:rPr>
        <w:t xml:space="preserve">, </w:t>
      </w:r>
      <w:proofErr w:type="spellStart"/>
      <w:r w:rsidRPr="00203C75">
        <w:rPr>
          <w:szCs w:val="24"/>
        </w:rPr>
        <w:t>Safren</w:t>
      </w:r>
      <w:proofErr w:type="spellEnd"/>
      <w:r w:rsidRPr="00203C75">
        <w:rPr>
          <w:szCs w:val="24"/>
        </w:rPr>
        <w:t xml:space="preserve"> S, </w:t>
      </w:r>
      <w:proofErr w:type="spellStart"/>
      <w:r w:rsidRPr="00203C75">
        <w:rPr>
          <w:szCs w:val="24"/>
        </w:rPr>
        <w:t>Mugavero</w:t>
      </w:r>
      <w:proofErr w:type="spellEnd"/>
      <w:r w:rsidRPr="00203C75">
        <w:rPr>
          <w:szCs w:val="24"/>
        </w:rPr>
        <w:t xml:space="preserve"> MJ. Disparities in depression diagnosis and treatment by gender and race/ethnicity among HIV-infected adults in the United States. </w:t>
      </w:r>
      <w:proofErr w:type="spellStart"/>
      <w:r w:rsidRPr="00203C75">
        <w:rPr>
          <w:szCs w:val="24"/>
        </w:rPr>
        <w:t>PLoS</w:t>
      </w:r>
      <w:proofErr w:type="spellEnd"/>
      <w:r w:rsidRPr="00203C75">
        <w:rPr>
          <w:szCs w:val="24"/>
        </w:rPr>
        <w:t xml:space="preserve"> One. 2016 11;11(8</w:t>
      </w:r>
      <w:proofErr w:type="gramStart"/>
      <w:r w:rsidRPr="00203C75">
        <w:rPr>
          <w:szCs w:val="24"/>
        </w:rPr>
        <w:t>):e</w:t>
      </w:r>
      <w:proofErr w:type="gramEnd"/>
      <w:r w:rsidRPr="00203C75">
        <w:rPr>
          <w:szCs w:val="24"/>
        </w:rPr>
        <w:t xml:space="preserve">0160738. </w:t>
      </w:r>
    </w:p>
    <w:p w14:paraId="336C72CA" w14:textId="77777777" w:rsidR="00C827F1" w:rsidRPr="00203C75" w:rsidRDefault="00C827F1" w:rsidP="00C827F1">
      <w:pPr>
        <w:pStyle w:val="BodyText2"/>
        <w:tabs>
          <w:tab w:val="left" w:pos="360"/>
        </w:tabs>
        <w:ind w:left="360"/>
        <w:rPr>
          <w:szCs w:val="24"/>
        </w:rPr>
      </w:pPr>
    </w:p>
    <w:p w14:paraId="627C8600" w14:textId="77777777" w:rsidR="00C827F1" w:rsidRPr="00203C75" w:rsidRDefault="00C827F1" w:rsidP="00C827F1">
      <w:pPr>
        <w:pStyle w:val="BodyText2"/>
        <w:numPr>
          <w:ilvl w:val="0"/>
          <w:numId w:val="8"/>
        </w:numPr>
        <w:tabs>
          <w:tab w:val="left" w:pos="360"/>
        </w:tabs>
        <w:rPr>
          <w:szCs w:val="24"/>
        </w:rPr>
      </w:pPr>
      <w:r w:rsidRPr="00203C75">
        <w:rPr>
          <w:b/>
          <w:szCs w:val="24"/>
        </w:rPr>
        <w:t>Bengtson AM</w:t>
      </w:r>
      <w:r w:rsidRPr="00203C75">
        <w:rPr>
          <w:szCs w:val="24"/>
        </w:rPr>
        <w:t xml:space="preserve">, </w:t>
      </w:r>
      <w:proofErr w:type="spellStart"/>
      <w:r w:rsidRPr="00203C75">
        <w:rPr>
          <w:szCs w:val="24"/>
        </w:rPr>
        <w:t>Westreich</w:t>
      </w:r>
      <w:proofErr w:type="spellEnd"/>
      <w:r w:rsidRPr="00203C75">
        <w:rPr>
          <w:szCs w:val="24"/>
        </w:rPr>
        <w:t xml:space="preserve"> D, Musonda P, </w:t>
      </w:r>
      <w:proofErr w:type="spellStart"/>
      <w:r w:rsidRPr="00203C75">
        <w:rPr>
          <w:szCs w:val="24"/>
        </w:rPr>
        <w:t>Pettifor</w:t>
      </w:r>
      <w:proofErr w:type="spellEnd"/>
      <w:r w:rsidRPr="00203C75">
        <w:rPr>
          <w:szCs w:val="24"/>
        </w:rPr>
        <w:t xml:space="preserve"> A, </w:t>
      </w:r>
      <w:proofErr w:type="spellStart"/>
      <w:r w:rsidRPr="00203C75">
        <w:rPr>
          <w:szCs w:val="24"/>
        </w:rPr>
        <w:t>Chibwesha</w:t>
      </w:r>
      <w:proofErr w:type="spellEnd"/>
      <w:r w:rsidRPr="00203C75">
        <w:rPr>
          <w:szCs w:val="24"/>
        </w:rPr>
        <w:t xml:space="preserve"> CJ, Chi BH, </w:t>
      </w:r>
      <w:proofErr w:type="spellStart"/>
      <w:r w:rsidRPr="00203C75">
        <w:rPr>
          <w:szCs w:val="24"/>
        </w:rPr>
        <w:t>Bellington</w:t>
      </w:r>
      <w:proofErr w:type="spellEnd"/>
      <w:r w:rsidRPr="00203C75">
        <w:rPr>
          <w:szCs w:val="24"/>
        </w:rPr>
        <w:t xml:space="preserve"> V, Pence BW, Stringer JA, Miller WC. Multiple </w:t>
      </w:r>
      <w:proofErr w:type="spellStart"/>
      <w:r w:rsidRPr="00203C75">
        <w:rPr>
          <w:szCs w:val="24"/>
        </w:rPr>
        <w:t>overimputation</w:t>
      </w:r>
      <w:proofErr w:type="spellEnd"/>
      <w:r w:rsidRPr="00203C75">
        <w:rPr>
          <w:szCs w:val="24"/>
        </w:rPr>
        <w:t xml:space="preserve"> to address missing data and measurement error in gestational age: application to duration of HIV treatment before delivery and pregnancy outcomes. Epidemiology. 2016; 27(5):642-50.</w:t>
      </w:r>
    </w:p>
    <w:p w14:paraId="5E2D86F0" w14:textId="77777777" w:rsidR="00C827F1" w:rsidRPr="00203C75" w:rsidRDefault="00C827F1" w:rsidP="00C827F1">
      <w:pPr>
        <w:pStyle w:val="BodyText2"/>
        <w:tabs>
          <w:tab w:val="left" w:pos="360"/>
        </w:tabs>
        <w:ind w:left="360"/>
        <w:rPr>
          <w:szCs w:val="24"/>
        </w:rPr>
      </w:pPr>
    </w:p>
    <w:p w14:paraId="139E9655" w14:textId="77777777" w:rsidR="00C827F1" w:rsidRPr="00203C75" w:rsidRDefault="00C827F1" w:rsidP="00C827F1">
      <w:pPr>
        <w:pStyle w:val="BodyText2"/>
        <w:numPr>
          <w:ilvl w:val="0"/>
          <w:numId w:val="8"/>
        </w:numPr>
        <w:tabs>
          <w:tab w:val="left" w:pos="360"/>
        </w:tabs>
        <w:rPr>
          <w:szCs w:val="24"/>
        </w:rPr>
      </w:pPr>
      <w:r w:rsidRPr="00203C75">
        <w:rPr>
          <w:b/>
          <w:szCs w:val="24"/>
        </w:rPr>
        <w:t>Bengtson AM</w:t>
      </w:r>
      <w:r w:rsidRPr="00203C75">
        <w:rPr>
          <w:szCs w:val="24"/>
        </w:rPr>
        <w:t xml:space="preserve">, </w:t>
      </w:r>
      <w:proofErr w:type="spellStart"/>
      <w:r w:rsidRPr="00203C75">
        <w:rPr>
          <w:szCs w:val="24"/>
        </w:rPr>
        <w:t>Chibwesha</w:t>
      </w:r>
      <w:proofErr w:type="spellEnd"/>
      <w:r w:rsidRPr="00203C75">
        <w:rPr>
          <w:szCs w:val="24"/>
        </w:rPr>
        <w:t xml:space="preserve"> CJ, </w:t>
      </w:r>
      <w:proofErr w:type="spellStart"/>
      <w:r w:rsidRPr="00203C75">
        <w:rPr>
          <w:szCs w:val="24"/>
        </w:rPr>
        <w:t>Westreich</w:t>
      </w:r>
      <w:proofErr w:type="spellEnd"/>
      <w:r w:rsidRPr="00203C75">
        <w:rPr>
          <w:szCs w:val="24"/>
        </w:rPr>
        <w:t xml:space="preserve"> D, </w:t>
      </w:r>
      <w:proofErr w:type="spellStart"/>
      <w:r w:rsidRPr="00203C75">
        <w:rPr>
          <w:szCs w:val="24"/>
        </w:rPr>
        <w:t>Mubiana</w:t>
      </w:r>
      <w:proofErr w:type="spellEnd"/>
      <w:r w:rsidRPr="00203C75">
        <w:rPr>
          <w:szCs w:val="24"/>
        </w:rPr>
        <w:t xml:space="preserve">-Mbewe M, Chi B, Miller WC, </w:t>
      </w:r>
      <w:proofErr w:type="spellStart"/>
      <w:r w:rsidRPr="00203C75">
        <w:rPr>
          <w:szCs w:val="24"/>
        </w:rPr>
        <w:t>Mapani</w:t>
      </w:r>
      <w:proofErr w:type="spellEnd"/>
      <w:r w:rsidRPr="00203C75">
        <w:rPr>
          <w:szCs w:val="24"/>
        </w:rPr>
        <w:t xml:space="preserve"> M, Pence B, Musonda P, Stringer JSA, </w:t>
      </w:r>
      <w:proofErr w:type="spellStart"/>
      <w:r w:rsidRPr="00203C75">
        <w:rPr>
          <w:szCs w:val="24"/>
        </w:rPr>
        <w:t>Pettifor</w:t>
      </w:r>
      <w:proofErr w:type="spellEnd"/>
      <w:r w:rsidRPr="00203C75">
        <w:rPr>
          <w:szCs w:val="24"/>
        </w:rPr>
        <w:t xml:space="preserve"> A. Identifying HIV-infected women at highest risk of postpartum loss to follow up: development of a clinical risk score. AIDS Care. 2016; 28(8):1035-45.  </w:t>
      </w:r>
    </w:p>
    <w:p w14:paraId="45F9F8FF" w14:textId="77777777" w:rsidR="00C827F1" w:rsidRPr="00203C75" w:rsidRDefault="00C827F1" w:rsidP="00C827F1">
      <w:pPr>
        <w:pStyle w:val="BodyText2"/>
        <w:tabs>
          <w:tab w:val="left" w:pos="360"/>
        </w:tabs>
        <w:ind w:left="360"/>
        <w:rPr>
          <w:szCs w:val="24"/>
        </w:rPr>
      </w:pPr>
    </w:p>
    <w:p w14:paraId="21D2185E" w14:textId="77777777" w:rsidR="00C827F1" w:rsidRPr="00203C75" w:rsidRDefault="00C827F1" w:rsidP="00C827F1">
      <w:pPr>
        <w:pStyle w:val="BodyText2"/>
        <w:numPr>
          <w:ilvl w:val="0"/>
          <w:numId w:val="8"/>
        </w:numPr>
        <w:tabs>
          <w:tab w:val="left" w:pos="360"/>
        </w:tabs>
        <w:rPr>
          <w:szCs w:val="24"/>
        </w:rPr>
      </w:pPr>
      <w:r w:rsidRPr="00203C75">
        <w:rPr>
          <w:b/>
          <w:szCs w:val="24"/>
        </w:rPr>
        <w:t>Bengtson AM</w:t>
      </w:r>
      <w:r w:rsidRPr="00203C75">
        <w:rPr>
          <w:szCs w:val="24"/>
        </w:rPr>
        <w:t xml:space="preserve">, </w:t>
      </w:r>
      <w:proofErr w:type="spellStart"/>
      <w:r w:rsidRPr="00203C75">
        <w:rPr>
          <w:szCs w:val="24"/>
        </w:rPr>
        <w:t>Chibwesha</w:t>
      </w:r>
      <w:proofErr w:type="spellEnd"/>
      <w:r w:rsidRPr="00203C75">
        <w:rPr>
          <w:szCs w:val="24"/>
        </w:rPr>
        <w:t xml:space="preserve"> CJ, </w:t>
      </w:r>
      <w:proofErr w:type="spellStart"/>
      <w:r w:rsidRPr="00203C75">
        <w:rPr>
          <w:szCs w:val="24"/>
        </w:rPr>
        <w:t>Westreich</w:t>
      </w:r>
      <w:proofErr w:type="spellEnd"/>
      <w:r w:rsidRPr="00203C75">
        <w:rPr>
          <w:szCs w:val="24"/>
        </w:rPr>
        <w:t xml:space="preserve"> D, </w:t>
      </w:r>
      <w:proofErr w:type="spellStart"/>
      <w:r w:rsidRPr="00203C75">
        <w:rPr>
          <w:szCs w:val="24"/>
        </w:rPr>
        <w:t>Mubiana</w:t>
      </w:r>
      <w:proofErr w:type="spellEnd"/>
      <w:r w:rsidRPr="00203C75">
        <w:rPr>
          <w:szCs w:val="24"/>
        </w:rPr>
        <w:t xml:space="preserve">-Mbewe M, </w:t>
      </w:r>
      <w:proofErr w:type="spellStart"/>
      <w:r w:rsidRPr="00203C75">
        <w:rPr>
          <w:szCs w:val="24"/>
        </w:rPr>
        <w:t>Vwalika</w:t>
      </w:r>
      <w:proofErr w:type="spellEnd"/>
      <w:r w:rsidRPr="00203C75">
        <w:rPr>
          <w:szCs w:val="24"/>
        </w:rPr>
        <w:t xml:space="preserve"> B, Miller W, </w:t>
      </w:r>
      <w:proofErr w:type="spellStart"/>
      <w:r w:rsidRPr="00203C75">
        <w:rPr>
          <w:szCs w:val="24"/>
        </w:rPr>
        <w:t>Mapani</w:t>
      </w:r>
      <w:proofErr w:type="spellEnd"/>
      <w:r w:rsidRPr="00203C75">
        <w:rPr>
          <w:szCs w:val="24"/>
        </w:rPr>
        <w:t xml:space="preserve"> M, Musonda P, </w:t>
      </w:r>
      <w:proofErr w:type="spellStart"/>
      <w:r w:rsidRPr="00203C75">
        <w:rPr>
          <w:szCs w:val="24"/>
        </w:rPr>
        <w:t>Pettifor</w:t>
      </w:r>
      <w:proofErr w:type="spellEnd"/>
      <w:r w:rsidRPr="00203C75">
        <w:rPr>
          <w:szCs w:val="24"/>
        </w:rPr>
        <w:t xml:space="preserve"> A, Chi B. Duration of </w:t>
      </w:r>
      <w:proofErr w:type="spellStart"/>
      <w:r w:rsidRPr="00203C75">
        <w:rPr>
          <w:szCs w:val="24"/>
        </w:rPr>
        <w:t>cART</w:t>
      </w:r>
      <w:proofErr w:type="spellEnd"/>
      <w:r w:rsidRPr="00203C75">
        <w:rPr>
          <w:szCs w:val="24"/>
        </w:rPr>
        <w:t xml:space="preserve"> before delivery and infant birthweight among HIV-infected pregnant women in Lusaka, Zambia. J </w:t>
      </w:r>
      <w:proofErr w:type="spellStart"/>
      <w:r w:rsidRPr="00203C75">
        <w:rPr>
          <w:szCs w:val="24"/>
        </w:rPr>
        <w:t>Acquir</w:t>
      </w:r>
      <w:proofErr w:type="spellEnd"/>
      <w:r w:rsidRPr="00203C75">
        <w:rPr>
          <w:szCs w:val="24"/>
        </w:rPr>
        <w:t xml:space="preserve"> Immune </w:t>
      </w:r>
      <w:proofErr w:type="spellStart"/>
      <w:r w:rsidRPr="00203C75">
        <w:rPr>
          <w:szCs w:val="24"/>
        </w:rPr>
        <w:t>Defic</w:t>
      </w:r>
      <w:proofErr w:type="spellEnd"/>
      <w:r w:rsidRPr="00203C75">
        <w:rPr>
          <w:szCs w:val="24"/>
        </w:rPr>
        <w:t xml:space="preserve"> </w:t>
      </w:r>
      <w:proofErr w:type="spellStart"/>
      <w:r w:rsidRPr="00203C75">
        <w:rPr>
          <w:szCs w:val="24"/>
        </w:rPr>
        <w:t>Syndr</w:t>
      </w:r>
      <w:proofErr w:type="spellEnd"/>
      <w:r w:rsidRPr="00203C75">
        <w:rPr>
          <w:szCs w:val="24"/>
        </w:rPr>
        <w:t>. 2016; 71(5):563-9</w:t>
      </w:r>
    </w:p>
    <w:p w14:paraId="13FD9DCD" w14:textId="77777777" w:rsidR="00C827F1" w:rsidRPr="00203C75" w:rsidRDefault="00C827F1" w:rsidP="00C827F1">
      <w:pPr>
        <w:pStyle w:val="BodyText2"/>
        <w:tabs>
          <w:tab w:val="left" w:pos="360"/>
        </w:tabs>
        <w:ind w:left="360"/>
        <w:rPr>
          <w:szCs w:val="24"/>
        </w:rPr>
      </w:pPr>
    </w:p>
    <w:p w14:paraId="039B782D" w14:textId="77777777" w:rsidR="00C827F1" w:rsidRPr="00203C75" w:rsidRDefault="00C827F1" w:rsidP="00C827F1">
      <w:pPr>
        <w:pStyle w:val="BodyText2"/>
        <w:numPr>
          <w:ilvl w:val="0"/>
          <w:numId w:val="8"/>
        </w:numPr>
        <w:tabs>
          <w:tab w:val="left" w:pos="360"/>
        </w:tabs>
        <w:rPr>
          <w:szCs w:val="24"/>
        </w:rPr>
      </w:pPr>
      <w:r w:rsidRPr="00203C75">
        <w:rPr>
          <w:szCs w:val="24"/>
        </w:rPr>
        <w:t xml:space="preserve">Barroso J, </w:t>
      </w:r>
      <w:r w:rsidRPr="00203C75">
        <w:rPr>
          <w:b/>
          <w:szCs w:val="24"/>
        </w:rPr>
        <w:t>Bengtson A</w:t>
      </w:r>
      <w:r w:rsidRPr="00203C75">
        <w:rPr>
          <w:szCs w:val="24"/>
        </w:rPr>
        <w:t xml:space="preserve">, </w:t>
      </w:r>
      <w:proofErr w:type="spellStart"/>
      <w:r w:rsidRPr="00203C75">
        <w:rPr>
          <w:szCs w:val="24"/>
        </w:rPr>
        <w:t>Gaynes</w:t>
      </w:r>
      <w:proofErr w:type="spellEnd"/>
      <w:r w:rsidRPr="00203C75">
        <w:rPr>
          <w:szCs w:val="24"/>
        </w:rPr>
        <w:t xml:space="preserve"> B, Pence B. Changes in depression and improvements in fatigue among HIV-infected depressed adults. AIDS and Behavior. 2016; 20(2):235-42.</w:t>
      </w:r>
    </w:p>
    <w:p w14:paraId="7E5DFA62" w14:textId="77777777" w:rsidR="00C827F1" w:rsidRPr="00203C75" w:rsidRDefault="00C827F1" w:rsidP="00C827F1">
      <w:pPr>
        <w:pStyle w:val="BodyText2"/>
        <w:tabs>
          <w:tab w:val="left" w:pos="360"/>
        </w:tabs>
        <w:ind w:left="360"/>
        <w:rPr>
          <w:szCs w:val="24"/>
        </w:rPr>
      </w:pPr>
    </w:p>
    <w:p w14:paraId="765B8FF6" w14:textId="77777777" w:rsidR="00C827F1" w:rsidRPr="00203C75" w:rsidRDefault="00C827F1" w:rsidP="00C827F1">
      <w:pPr>
        <w:pStyle w:val="BodyText2"/>
        <w:numPr>
          <w:ilvl w:val="0"/>
          <w:numId w:val="8"/>
        </w:numPr>
        <w:tabs>
          <w:tab w:val="left" w:pos="360"/>
        </w:tabs>
        <w:rPr>
          <w:szCs w:val="24"/>
        </w:rPr>
      </w:pPr>
      <w:r w:rsidRPr="00203C75">
        <w:rPr>
          <w:szCs w:val="24"/>
        </w:rPr>
        <w:t xml:space="preserve">Tang JH, </w:t>
      </w:r>
      <w:proofErr w:type="spellStart"/>
      <w:r w:rsidRPr="00203C75">
        <w:rPr>
          <w:szCs w:val="24"/>
        </w:rPr>
        <w:t>Kaliti</w:t>
      </w:r>
      <w:proofErr w:type="spellEnd"/>
      <w:r w:rsidRPr="00203C75">
        <w:rPr>
          <w:szCs w:val="24"/>
        </w:rPr>
        <w:t xml:space="preserve"> C, </w:t>
      </w:r>
      <w:r w:rsidRPr="00203C75">
        <w:rPr>
          <w:b/>
          <w:szCs w:val="24"/>
        </w:rPr>
        <w:t>Bengtson A</w:t>
      </w:r>
      <w:r w:rsidRPr="00203C75">
        <w:rPr>
          <w:szCs w:val="24"/>
        </w:rPr>
        <w:t xml:space="preserve">, </w:t>
      </w:r>
      <w:proofErr w:type="spellStart"/>
      <w:r w:rsidRPr="00203C75">
        <w:rPr>
          <w:szCs w:val="24"/>
        </w:rPr>
        <w:t>Hayata</w:t>
      </w:r>
      <w:proofErr w:type="spellEnd"/>
      <w:r w:rsidRPr="00203C75">
        <w:rPr>
          <w:szCs w:val="24"/>
        </w:rPr>
        <w:t xml:space="preserve"> S, </w:t>
      </w:r>
      <w:proofErr w:type="spellStart"/>
      <w:r w:rsidRPr="00203C75">
        <w:rPr>
          <w:szCs w:val="24"/>
        </w:rPr>
        <w:t>Chimalab</w:t>
      </w:r>
      <w:proofErr w:type="spellEnd"/>
      <w:r w:rsidRPr="00203C75">
        <w:rPr>
          <w:szCs w:val="24"/>
        </w:rPr>
        <w:t xml:space="preserve"> E, MacLeod R, </w:t>
      </w:r>
      <w:proofErr w:type="spellStart"/>
      <w:r w:rsidRPr="00203C75">
        <w:rPr>
          <w:szCs w:val="24"/>
        </w:rPr>
        <w:t>Kaliti</w:t>
      </w:r>
      <w:proofErr w:type="spellEnd"/>
      <w:r w:rsidRPr="00203C75">
        <w:rPr>
          <w:szCs w:val="24"/>
        </w:rPr>
        <w:t xml:space="preserve"> S, </w:t>
      </w:r>
      <w:proofErr w:type="spellStart"/>
      <w:r w:rsidRPr="00203C75">
        <w:rPr>
          <w:szCs w:val="24"/>
        </w:rPr>
        <w:t>Sisyab</w:t>
      </w:r>
      <w:proofErr w:type="spellEnd"/>
      <w:r w:rsidRPr="00203C75">
        <w:rPr>
          <w:szCs w:val="24"/>
        </w:rPr>
        <w:t xml:space="preserve"> F, </w:t>
      </w:r>
      <w:proofErr w:type="spellStart"/>
      <w:r w:rsidRPr="00203C75">
        <w:rPr>
          <w:szCs w:val="24"/>
        </w:rPr>
        <w:t>Mwaleb</w:t>
      </w:r>
      <w:proofErr w:type="spellEnd"/>
      <w:r w:rsidRPr="00203C75">
        <w:rPr>
          <w:szCs w:val="24"/>
        </w:rPr>
        <w:t xml:space="preserve"> M, Wilkinson J.  Evaluation of an Emergency Obstetrics and Neonatal Care mentoring program at a hospital in Lilongwe, Malawi: a before-and-after study. International Journal Gynecology and Obstetrics, 2016; 132(2):240-3.</w:t>
      </w:r>
    </w:p>
    <w:p w14:paraId="31AED511" w14:textId="77777777" w:rsidR="00C827F1" w:rsidRPr="00203C75" w:rsidRDefault="00C827F1" w:rsidP="00C827F1">
      <w:pPr>
        <w:pStyle w:val="BodyText2"/>
        <w:tabs>
          <w:tab w:val="left" w:pos="360"/>
        </w:tabs>
        <w:ind w:left="360"/>
        <w:rPr>
          <w:szCs w:val="24"/>
        </w:rPr>
      </w:pPr>
    </w:p>
    <w:p w14:paraId="1B30BB07" w14:textId="481A4120" w:rsidR="00C827F1" w:rsidRPr="00203C75" w:rsidRDefault="00C827F1" w:rsidP="00C827F1">
      <w:pPr>
        <w:pStyle w:val="BodyText2"/>
        <w:numPr>
          <w:ilvl w:val="0"/>
          <w:numId w:val="8"/>
        </w:numPr>
        <w:tabs>
          <w:tab w:val="left" w:pos="360"/>
        </w:tabs>
        <w:rPr>
          <w:szCs w:val="24"/>
        </w:rPr>
      </w:pPr>
      <w:r w:rsidRPr="00203C75">
        <w:rPr>
          <w:szCs w:val="24"/>
        </w:rPr>
        <w:t xml:space="preserve">Sowa NA, </w:t>
      </w:r>
      <w:r w:rsidRPr="00203C75">
        <w:rPr>
          <w:b/>
          <w:szCs w:val="24"/>
        </w:rPr>
        <w:t>Bengtson AM</w:t>
      </w:r>
      <w:r w:rsidRPr="00203C75">
        <w:rPr>
          <w:szCs w:val="24"/>
        </w:rPr>
        <w:t xml:space="preserve">, </w:t>
      </w:r>
      <w:proofErr w:type="spellStart"/>
      <w:r w:rsidRPr="00203C75">
        <w:rPr>
          <w:szCs w:val="24"/>
        </w:rPr>
        <w:t>Gaynes</w:t>
      </w:r>
      <w:proofErr w:type="spellEnd"/>
      <w:r w:rsidRPr="00203C75">
        <w:rPr>
          <w:szCs w:val="24"/>
        </w:rPr>
        <w:t xml:space="preserve"> BN, Pence BW. Predictors of depression recovery in HIV-infected individuals managed through measurement-based care in infectious disease clinics. J Affect </w:t>
      </w:r>
      <w:proofErr w:type="spellStart"/>
      <w:r w:rsidRPr="00203C75">
        <w:rPr>
          <w:szCs w:val="24"/>
        </w:rPr>
        <w:t>Disord</w:t>
      </w:r>
      <w:proofErr w:type="spellEnd"/>
      <w:r w:rsidRPr="00203C75">
        <w:rPr>
          <w:szCs w:val="24"/>
        </w:rPr>
        <w:t xml:space="preserve">. 2016(192):153-61. </w:t>
      </w:r>
    </w:p>
    <w:p w14:paraId="32415054" w14:textId="35B34292" w:rsidR="00C827F1" w:rsidRPr="00203C75" w:rsidRDefault="00C827F1" w:rsidP="00C827F1">
      <w:pPr>
        <w:pStyle w:val="BodyText2"/>
        <w:tabs>
          <w:tab w:val="left" w:pos="360"/>
        </w:tabs>
        <w:rPr>
          <w:szCs w:val="24"/>
        </w:rPr>
      </w:pPr>
    </w:p>
    <w:p w14:paraId="3783CAD1" w14:textId="77777777" w:rsidR="00C827F1" w:rsidRPr="00203C75" w:rsidRDefault="00C827F1" w:rsidP="00C827F1">
      <w:pPr>
        <w:pStyle w:val="BodyText2"/>
        <w:numPr>
          <w:ilvl w:val="0"/>
          <w:numId w:val="8"/>
        </w:numPr>
        <w:tabs>
          <w:tab w:val="left" w:pos="360"/>
        </w:tabs>
        <w:rPr>
          <w:szCs w:val="24"/>
        </w:rPr>
      </w:pPr>
      <w:r w:rsidRPr="00203C75">
        <w:rPr>
          <w:b/>
          <w:szCs w:val="24"/>
        </w:rPr>
        <w:t>Bengtson A</w:t>
      </w:r>
      <w:r w:rsidRPr="00203C75">
        <w:rPr>
          <w:szCs w:val="24"/>
        </w:rPr>
        <w:t xml:space="preserve">, Pence BW, O’Donnell J, Thielman N, Heine A, </w:t>
      </w:r>
      <w:proofErr w:type="spellStart"/>
      <w:r w:rsidRPr="00203C75">
        <w:rPr>
          <w:szCs w:val="24"/>
        </w:rPr>
        <w:t>Zinski</w:t>
      </w:r>
      <w:proofErr w:type="spellEnd"/>
      <w:r w:rsidRPr="00203C75">
        <w:rPr>
          <w:szCs w:val="24"/>
        </w:rPr>
        <w:t xml:space="preserve"> A, Modi R, McGuinness T, </w:t>
      </w:r>
      <w:proofErr w:type="spellStart"/>
      <w:r w:rsidRPr="00203C75">
        <w:rPr>
          <w:szCs w:val="24"/>
        </w:rPr>
        <w:t>Gaynes</w:t>
      </w:r>
      <w:proofErr w:type="spellEnd"/>
      <w:r w:rsidRPr="00203C75">
        <w:rPr>
          <w:szCs w:val="24"/>
        </w:rPr>
        <w:t xml:space="preserve"> B. 2014. Improvements in depression and changes in quality of life among HIV-infected adults. AIDS Care. 2015;27(1):47-53. </w:t>
      </w:r>
    </w:p>
    <w:p w14:paraId="56089482" w14:textId="77777777" w:rsidR="00C827F1" w:rsidRPr="00203C75" w:rsidRDefault="00C827F1" w:rsidP="00C827F1">
      <w:pPr>
        <w:pStyle w:val="BodyText2"/>
        <w:tabs>
          <w:tab w:val="left" w:pos="360"/>
        </w:tabs>
        <w:ind w:left="360"/>
        <w:rPr>
          <w:szCs w:val="24"/>
        </w:rPr>
      </w:pPr>
    </w:p>
    <w:p w14:paraId="22361E3D" w14:textId="77777777" w:rsidR="00C827F1" w:rsidRPr="00203C75" w:rsidRDefault="00C827F1" w:rsidP="00C827F1">
      <w:pPr>
        <w:pStyle w:val="BodyText2"/>
        <w:numPr>
          <w:ilvl w:val="0"/>
          <w:numId w:val="8"/>
        </w:numPr>
        <w:tabs>
          <w:tab w:val="left" w:pos="360"/>
        </w:tabs>
        <w:rPr>
          <w:szCs w:val="24"/>
        </w:rPr>
      </w:pPr>
      <w:r w:rsidRPr="00203C75">
        <w:rPr>
          <w:szCs w:val="24"/>
        </w:rPr>
        <w:t xml:space="preserve">Eichelberger KY, </w:t>
      </w:r>
      <w:r w:rsidRPr="00203C75">
        <w:rPr>
          <w:b/>
          <w:szCs w:val="24"/>
        </w:rPr>
        <w:t>Bengtson A</w:t>
      </w:r>
      <w:r w:rsidRPr="00203C75">
        <w:rPr>
          <w:szCs w:val="24"/>
        </w:rPr>
        <w:t xml:space="preserve">, Tolleson-Rinehart S, Menard MK. Putting the surgeon back in MFM: Training needs in operative obstetrics for maternal-fetal medicine fellows. Journal of Maternal-Fetal and Neonatal Medicine. 2015;28(12):1467-70. </w:t>
      </w:r>
    </w:p>
    <w:p w14:paraId="1132C9ED" w14:textId="77777777" w:rsidR="00C827F1" w:rsidRPr="00203C75" w:rsidRDefault="00C827F1" w:rsidP="00C827F1">
      <w:pPr>
        <w:pStyle w:val="BodyText2"/>
        <w:tabs>
          <w:tab w:val="left" w:pos="360"/>
        </w:tabs>
        <w:ind w:left="360"/>
        <w:rPr>
          <w:szCs w:val="24"/>
        </w:rPr>
      </w:pPr>
    </w:p>
    <w:p w14:paraId="647952AD" w14:textId="77777777" w:rsidR="00C827F1" w:rsidRPr="00203C75" w:rsidRDefault="00C827F1" w:rsidP="00C827F1">
      <w:pPr>
        <w:pStyle w:val="BodyText2"/>
        <w:numPr>
          <w:ilvl w:val="0"/>
          <w:numId w:val="8"/>
        </w:numPr>
        <w:tabs>
          <w:tab w:val="left" w:pos="360"/>
        </w:tabs>
        <w:rPr>
          <w:szCs w:val="24"/>
        </w:rPr>
      </w:pPr>
      <w:r w:rsidRPr="00203C75">
        <w:rPr>
          <w:b/>
          <w:szCs w:val="24"/>
        </w:rPr>
        <w:lastRenderedPageBreak/>
        <w:t>Bengtson A</w:t>
      </w:r>
      <w:r w:rsidRPr="00203C75">
        <w:rPr>
          <w:szCs w:val="24"/>
        </w:rPr>
        <w:t xml:space="preserve">, </w:t>
      </w:r>
      <w:proofErr w:type="spellStart"/>
      <w:r w:rsidRPr="00203C75">
        <w:rPr>
          <w:szCs w:val="24"/>
        </w:rPr>
        <w:t>L’Engle</w:t>
      </w:r>
      <w:proofErr w:type="spellEnd"/>
      <w:r w:rsidRPr="00203C75">
        <w:rPr>
          <w:szCs w:val="24"/>
        </w:rPr>
        <w:t xml:space="preserve"> K, </w:t>
      </w:r>
      <w:proofErr w:type="spellStart"/>
      <w:r w:rsidRPr="00203C75">
        <w:rPr>
          <w:szCs w:val="24"/>
        </w:rPr>
        <w:t>Mwarogo</w:t>
      </w:r>
      <w:proofErr w:type="spellEnd"/>
      <w:r w:rsidRPr="00203C75">
        <w:rPr>
          <w:szCs w:val="24"/>
        </w:rPr>
        <w:t xml:space="preserve"> P, </w:t>
      </w:r>
      <w:proofErr w:type="spellStart"/>
      <w:r w:rsidRPr="00203C75">
        <w:rPr>
          <w:szCs w:val="24"/>
        </w:rPr>
        <w:t>Kingola</w:t>
      </w:r>
      <w:proofErr w:type="spellEnd"/>
      <w:r w:rsidRPr="00203C75">
        <w:rPr>
          <w:szCs w:val="24"/>
        </w:rPr>
        <w:t xml:space="preserve"> N. The impact of alcohol use on HIV testing among female sex-workers in Mombasa, Kenya. AIDS Care. 2014; 26(12), 1619-1624.</w:t>
      </w:r>
    </w:p>
    <w:p w14:paraId="1D659EED" w14:textId="77777777" w:rsidR="00C827F1" w:rsidRPr="00203C75" w:rsidRDefault="00C827F1" w:rsidP="00C827F1">
      <w:pPr>
        <w:pStyle w:val="BodyText2"/>
        <w:tabs>
          <w:tab w:val="left" w:pos="360"/>
        </w:tabs>
        <w:ind w:left="360"/>
        <w:rPr>
          <w:szCs w:val="24"/>
        </w:rPr>
      </w:pPr>
    </w:p>
    <w:p w14:paraId="5E8EA909" w14:textId="77777777" w:rsidR="00C827F1" w:rsidRPr="00203C75" w:rsidRDefault="00C827F1" w:rsidP="00C827F1">
      <w:pPr>
        <w:pStyle w:val="BodyText2"/>
        <w:numPr>
          <w:ilvl w:val="0"/>
          <w:numId w:val="8"/>
        </w:numPr>
        <w:tabs>
          <w:tab w:val="left" w:pos="360"/>
        </w:tabs>
        <w:rPr>
          <w:szCs w:val="24"/>
        </w:rPr>
      </w:pPr>
      <w:r w:rsidRPr="00203C75">
        <w:rPr>
          <w:b/>
          <w:szCs w:val="24"/>
        </w:rPr>
        <w:t>Bengtson A</w:t>
      </w:r>
      <w:r w:rsidRPr="00203C75">
        <w:rPr>
          <w:szCs w:val="24"/>
        </w:rPr>
        <w:t xml:space="preserve">, Kwok C, </w:t>
      </w:r>
      <w:proofErr w:type="spellStart"/>
      <w:r w:rsidRPr="00203C75">
        <w:rPr>
          <w:szCs w:val="24"/>
        </w:rPr>
        <w:t>Salata</w:t>
      </w:r>
      <w:proofErr w:type="spellEnd"/>
      <w:r w:rsidRPr="00203C75">
        <w:rPr>
          <w:szCs w:val="24"/>
        </w:rPr>
        <w:t xml:space="preserve"> RA, </w:t>
      </w:r>
      <w:proofErr w:type="spellStart"/>
      <w:r w:rsidRPr="00203C75">
        <w:rPr>
          <w:szCs w:val="24"/>
        </w:rPr>
        <w:t>Buyamugisha</w:t>
      </w:r>
      <w:proofErr w:type="spellEnd"/>
      <w:r w:rsidRPr="00203C75">
        <w:rPr>
          <w:szCs w:val="24"/>
        </w:rPr>
        <w:t xml:space="preserve"> J, </w:t>
      </w:r>
      <w:proofErr w:type="spellStart"/>
      <w:r w:rsidRPr="00203C75">
        <w:rPr>
          <w:szCs w:val="24"/>
        </w:rPr>
        <w:t>Chipato</w:t>
      </w:r>
      <w:proofErr w:type="spellEnd"/>
      <w:r w:rsidRPr="00203C75">
        <w:rPr>
          <w:szCs w:val="24"/>
        </w:rPr>
        <w:t xml:space="preserve"> T, </w:t>
      </w:r>
      <w:proofErr w:type="spellStart"/>
      <w:r w:rsidRPr="00203C75">
        <w:rPr>
          <w:szCs w:val="24"/>
        </w:rPr>
        <w:t>Rwambuya</w:t>
      </w:r>
      <w:proofErr w:type="spellEnd"/>
      <w:r w:rsidRPr="00203C75">
        <w:rPr>
          <w:szCs w:val="24"/>
        </w:rPr>
        <w:t xml:space="preserve"> S, </w:t>
      </w:r>
      <w:proofErr w:type="spellStart"/>
      <w:r w:rsidRPr="00203C75">
        <w:rPr>
          <w:szCs w:val="24"/>
        </w:rPr>
        <w:t>Moyo</w:t>
      </w:r>
      <w:proofErr w:type="spellEnd"/>
      <w:r w:rsidRPr="00203C75">
        <w:rPr>
          <w:szCs w:val="24"/>
        </w:rPr>
        <w:t xml:space="preserve"> P, Morrison C. Hormonal Contraceptive Use and Discontinuation among HIV-infected Women in Uganda and Zimbabwe. J </w:t>
      </w:r>
      <w:proofErr w:type="spellStart"/>
      <w:r w:rsidRPr="00203C75">
        <w:rPr>
          <w:szCs w:val="24"/>
        </w:rPr>
        <w:t>Acquir</w:t>
      </w:r>
      <w:proofErr w:type="spellEnd"/>
      <w:r w:rsidRPr="00203C75">
        <w:rPr>
          <w:szCs w:val="24"/>
        </w:rPr>
        <w:t xml:space="preserve"> Immune </w:t>
      </w:r>
      <w:proofErr w:type="spellStart"/>
      <w:r w:rsidRPr="00203C75">
        <w:rPr>
          <w:szCs w:val="24"/>
        </w:rPr>
        <w:t>Defic</w:t>
      </w:r>
      <w:proofErr w:type="spellEnd"/>
      <w:r w:rsidRPr="00203C75">
        <w:rPr>
          <w:szCs w:val="24"/>
        </w:rPr>
        <w:t xml:space="preserve"> </w:t>
      </w:r>
      <w:proofErr w:type="spellStart"/>
      <w:r w:rsidRPr="00203C75">
        <w:rPr>
          <w:szCs w:val="24"/>
        </w:rPr>
        <w:t>Syndr</w:t>
      </w:r>
      <w:proofErr w:type="spellEnd"/>
      <w:r w:rsidRPr="00203C75">
        <w:rPr>
          <w:szCs w:val="24"/>
        </w:rPr>
        <w:t xml:space="preserve">. 2013. 1;63(4):506-13.  </w:t>
      </w:r>
    </w:p>
    <w:p w14:paraId="21F7AE4A" w14:textId="77777777" w:rsidR="00C827F1" w:rsidRPr="00203C75" w:rsidRDefault="00C827F1" w:rsidP="00C827F1">
      <w:pPr>
        <w:pStyle w:val="BodyText2"/>
        <w:tabs>
          <w:tab w:val="left" w:pos="360"/>
        </w:tabs>
        <w:ind w:left="360"/>
        <w:rPr>
          <w:szCs w:val="24"/>
        </w:rPr>
      </w:pPr>
    </w:p>
    <w:p w14:paraId="35E61590" w14:textId="77777777" w:rsidR="00C827F1" w:rsidRPr="00203C75" w:rsidRDefault="00C827F1" w:rsidP="00C827F1">
      <w:pPr>
        <w:pStyle w:val="BodyText2"/>
        <w:numPr>
          <w:ilvl w:val="0"/>
          <w:numId w:val="8"/>
        </w:numPr>
        <w:tabs>
          <w:tab w:val="left" w:pos="360"/>
        </w:tabs>
        <w:rPr>
          <w:szCs w:val="24"/>
        </w:rPr>
      </w:pPr>
      <w:r w:rsidRPr="00203C75">
        <w:rPr>
          <w:szCs w:val="24"/>
        </w:rPr>
        <w:t xml:space="preserve">Halpern CT, Tucker C, </w:t>
      </w:r>
      <w:r w:rsidRPr="00203C75">
        <w:rPr>
          <w:b/>
          <w:szCs w:val="24"/>
        </w:rPr>
        <w:t>Bengtson A</w:t>
      </w:r>
      <w:r w:rsidRPr="00203C75">
        <w:rPr>
          <w:szCs w:val="24"/>
        </w:rPr>
        <w:t xml:space="preserve">, </w:t>
      </w:r>
      <w:proofErr w:type="spellStart"/>
      <w:r w:rsidRPr="00203C75">
        <w:rPr>
          <w:szCs w:val="24"/>
        </w:rPr>
        <w:t>Kupper</w:t>
      </w:r>
      <w:proofErr w:type="spellEnd"/>
      <w:r w:rsidRPr="00203C75">
        <w:rPr>
          <w:szCs w:val="24"/>
        </w:rPr>
        <w:t xml:space="preserve"> L, Mclean S, Martin SL. 2013. Somatic Symptoms Among US Adolescent Females: Associations with Sexual and Physical Violence Exposure. </w:t>
      </w:r>
      <w:proofErr w:type="spellStart"/>
      <w:r w:rsidRPr="00203C75">
        <w:rPr>
          <w:szCs w:val="24"/>
        </w:rPr>
        <w:t>Matern</w:t>
      </w:r>
      <w:proofErr w:type="spellEnd"/>
      <w:r w:rsidRPr="00203C75">
        <w:rPr>
          <w:szCs w:val="24"/>
        </w:rPr>
        <w:t xml:space="preserve"> Child Health J. 1:7(10):1951-60.</w:t>
      </w:r>
    </w:p>
    <w:p w14:paraId="62069B47" w14:textId="77777777" w:rsidR="00AF4A25" w:rsidRPr="00203C75" w:rsidRDefault="00AF4A25" w:rsidP="00AF4A25">
      <w:pPr>
        <w:pStyle w:val="BodyText2"/>
        <w:rPr>
          <w:szCs w:val="24"/>
        </w:rPr>
      </w:pPr>
    </w:p>
    <w:p w14:paraId="66B0E021" w14:textId="77777777" w:rsidR="004949AA" w:rsidRDefault="004949AA" w:rsidP="00923AE4">
      <w:pPr>
        <w:pStyle w:val="Heading1"/>
        <w:rPr>
          <w:caps/>
        </w:rPr>
      </w:pPr>
      <w:bookmarkStart w:id="6" w:name="_Toc499731924"/>
    </w:p>
    <w:p w14:paraId="6CA602EF" w14:textId="77777777" w:rsidR="004949AA" w:rsidRDefault="004949AA" w:rsidP="00923AE4">
      <w:pPr>
        <w:pStyle w:val="Heading1"/>
        <w:rPr>
          <w:caps/>
        </w:rPr>
      </w:pPr>
    </w:p>
    <w:p w14:paraId="7F2A17A3" w14:textId="2A9336B2" w:rsidR="00923AE4" w:rsidRPr="00203C75" w:rsidRDefault="00923AE4" w:rsidP="00923AE4">
      <w:pPr>
        <w:pStyle w:val="Heading1"/>
        <w:rPr>
          <w:caps/>
        </w:rPr>
      </w:pPr>
      <w:r w:rsidRPr="00203C75">
        <w:rPr>
          <w:caps/>
        </w:rPr>
        <w:t>Invited Lectures</w:t>
      </w:r>
    </w:p>
    <w:p w14:paraId="0CD9B3F7" w14:textId="77777777" w:rsidR="00923AE4" w:rsidRPr="00203C75" w:rsidRDefault="00923AE4" w:rsidP="00923AE4">
      <w:pPr>
        <w:rPr>
          <w:b/>
          <w:sz w:val="24"/>
          <w:szCs w:val="24"/>
        </w:rPr>
      </w:pPr>
    </w:p>
    <w:p w14:paraId="16D9C600" w14:textId="77777777" w:rsidR="00923AE4" w:rsidRPr="00203C75" w:rsidRDefault="00923AE4" w:rsidP="00923AE4">
      <w:pPr>
        <w:rPr>
          <w:b/>
          <w:sz w:val="24"/>
          <w:szCs w:val="24"/>
        </w:rPr>
      </w:pPr>
      <w:r w:rsidRPr="00203C75">
        <w:rPr>
          <w:b/>
          <w:sz w:val="24"/>
          <w:szCs w:val="24"/>
        </w:rPr>
        <w:t>A. Local</w:t>
      </w:r>
    </w:p>
    <w:p w14:paraId="1E0605EF" w14:textId="0A339DC4" w:rsidR="00DF00FD" w:rsidRDefault="00DF00FD" w:rsidP="00DF00FD">
      <w:pPr>
        <w:pStyle w:val="Heading1"/>
        <w:numPr>
          <w:ilvl w:val="0"/>
          <w:numId w:val="30"/>
        </w:numPr>
        <w:ind w:left="360"/>
        <w:rPr>
          <w:rFonts w:eastAsia="SimSun"/>
          <w:b w:val="0"/>
          <w:bCs/>
        </w:rPr>
      </w:pPr>
      <w:r w:rsidRPr="00664FC3">
        <w:rPr>
          <w:rFonts w:eastAsia="SimSun"/>
        </w:rPr>
        <w:t>Bengtson AM</w:t>
      </w:r>
      <w:r w:rsidRPr="00664FC3">
        <w:rPr>
          <w:rFonts w:eastAsia="SimSun"/>
          <w:b w:val="0"/>
          <w:bCs/>
        </w:rPr>
        <w:t>. “</w:t>
      </w:r>
      <w:r>
        <w:rPr>
          <w:rFonts w:eastAsia="SimSun"/>
          <w:b w:val="0"/>
          <w:bCs/>
        </w:rPr>
        <w:t>The cardiometabolic impact of HIV and ART in pregnancy</w:t>
      </w:r>
      <w:r w:rsidRPr="00664FC3">
        <w:rPr>
          <w:rFonts w:eastAsia="SimSun"/>
          <w:b w:val="0"/>
          <w:bCs/>
        </w:rPr>
        <w:t xml:space="preserve">” </w:t>
      </w:r>
      <w:r>
        <w:rPr>
          <w:rFonts w:eastAsia="SimSun"/>
          <w:b w:val="0"/>
          <w:bCs/>
        </w:rPr>
        <w:t xml:space="preserve">Grant Rounds, </w:t>
      </w:r>
      <w:r w:rsidRPr="00664FC3">
        <w:rPr>
          <w:rFonts w:eastAsia="SimSun"/>
          <w:b w:val="0"/>
          <w:bCs/>
        </w:rPr>
        <w:t xml:space="preserve">Department of </w:t>
      </w:r>
      <w:r>
        <w:rPr>
          <w:rFonts w:eastAsia="SimSun"/>
          <w:b w:val="0"/>
          <w:bCs/>
        </w:rPr>
        <w:t>Gynecology and Obstetrics</w:t>
      </w:r>
      <w:r w:rsidRPr="00664FC3">
        <w:rPr>
          <w:rFonts w:eastAsia="SimSun"/>
          <w:b w:val="0"/>
          <w:bCs/>
        </w:rPr>
        <w:t xml:space="preserve">, Emory University. </w:t>
      </w:r>
      <w:r>
        <w:rPr>
          <w:rFonts w:eastAsia="SimSun"/>
          <w:b w:val="0"/>
          <w:bCs/>
        </w:rPr>
        <w:t>May</w:t>
      </w:r>
      <w:r w:rsidRPr="00664FC3">
        <w:rPr>
          <w:rFonts w:eastAsia="SimSun"/>
          <w:b w:val="0"/>
          <w:bCs/>
        </w:rPr>
        <w:t xml:space="preserve"> 23, 202</w:t>
      </w:r>
      <w:r>
        <w:rPr>
          <w:rFonts w:eastAsia="SimSun"/>
          <w:b w:val="0"/>
          <w:bCs/>
        </w:rPr>
        <w:t>3.</w:t>
      </w:r>
      <w:r w:rsidRPr="00664FC3">
        <w:rPr>
          <w:rFonts w:eastAsia="SimSun"/>
          <w:b w:val="0"/>
          <w:bCs/>
        </w:rPr>
        <w:t xml:space="preserve"> </w:t>
      </w:r>
    </w:p>
    <w:p w14:paraId="6EA19A1D" w14:textId="77777777" w:rsidR="00DF00FD" w:rsidRPr="00DF00FD" w:rsidRDefault="00DF00FD" w:rsidP="00DF00FD">
      <w:pPr>
        <w:rPr>
          <w:rFonts w:eastAsia="SimSun"/>
        </w:rPr>
      </w:pPr>
    </w:p>
    <w:p w14:paraId="65C44441" w14:textId="0B8CD058" w:rsidR="00664FC3" w:rsidRDefault="00664FC3" w:rsidP="00DF00FD">
      <w:pPr>
        <w:pStyle w:val="Heading1"/>
        <w:numPr>
          <w:ilvl w:val="0"/>
          <w:numId w:val="30"/>
        </w:numPr>
        <w:ind w:left="360"/>
        <w:rPr>
          <w:rFonts w:eastAsia="SimSun"/>
          <w:b w:val="0"/>
          <w:bCs/>
        </w:rPr>
      </w:pPr>
      <w:r w:rsidRPr="00664FC3">
        <w:rPr>
          <w:rFonts w:eastAsia="SimSun"/>
        </w:rPr>
        <w:t>Bengtson AM</w:t>
      </w:r>
      <w:r w:rsidRPr="00664FC3">
        <w:rPr>
          <w:rFonts w:eastAsia="SimSun"/>
          <w:b w:val="0"/>
          <w:bCs/>
        </w:rPr>
        <w:t xml:space="preserve">. “HIV and pregnancy: addressing comorbidities to improve health outcomes” Department of Epidemiology, Emory University. September 23, 2022. </w:t>
      </w:r>
    </w:p>
    <w:p w14:paraId="13A17747" w14:textId="77777777" w:rsidR="00DF00FD" w:rsidRPr="00DF00FD" w:rsidRDefault="00DF00FD" w:rsidP="00DF00FD">
      <w:pPr>
        <w:rPr>
          <w:rFonts w:eastAsia="SimSun"/>
        </w:rPr>
      </w:pPr>
    </w:p>
    <w:p w14:paraId="5823FAA1" w14:textId="77777777" w:rsidR="00664FC3" w:rsidRDefault="00367603" w:rsidP="00DF00FD">
      <w:pPr>
        <w:pStyle w:val="Heading1"/>
        <w:numPr>
          <w:ilvl w:val="0"/>
          <w:numId w:val="30"/>
        </w:numPr>
        <w:ind w:left="360"/>
      </w:pPr>
      <w:r w:rsidRPr="00664FC3">
        <w:t xml:space="preserve">Bengtson AM. </w:t>
      </w:r>
      <w:r w:rsidRPr="00664FC3">
        <w:rPr>
          <w:b w:val="0"/>
          <w:bCs/>
        </w:rPr>
        <w:t xml:space="preserve">“Converging epidemics: HIV and obesity in pregnancy among South African women”. </w:t>
      </w:r>
      <w:r w:rsidR="00923AE4" w:rsidRPr="00664FC3">
        <w:rPr>
          <w:b w:val="0"/>
          <w:bCs/>
        </w:rPr>
        <w:t>Brown University, Population Studies and T</w:t>
      </w:r>
      <w:r w:rsidRPr="00664FC3">
        <w:rPr>
          <w:b w:val="0"/>
          <w:bCs/>
        </w:rPr>
        <w:t>raining Center, November 2020.</w:t>
      </w:r>
      <w:r w:rsidR="00664FC3">
        <w:t xml:space="preserve"> </w:t>
      </w:r>
    </w:p>
    <w:p w14:paraId="51764EBA" w14:textId="77777777" w:rsidR="00DF00FD" w:rsidRPr="00DF00FD" w:rsidRDefault="00DF00FD" w:rsidP="00DF00FD"/>
    <w:p w14:paraId="7F79020F" w14:textId="0FDB4FFB" w:rsidR="00367603" w:rsidRPr="00664FC3" w:rsidRDefault="00367603" w:rsidP="00DF00FD">
      <w:pPr>
        <w:pStyle w:val="Heading1"/>
        <w:numPr>
          <w:ilvl w:val="0"/>
          <w:numId w:val="30"/>
        </w:numPr>
        <w:ind w:left="360"/>
      </w:pPr>
      <w:r w:rsidRPr="00664FC3">
        <w:t>Bengtson AM</w:t>
      </w:r>
      <w:r w:rsidR="00664FC3">
        <w:t>. “</w:t>
      </w:r>
      <w:r w:rsidRPr="00664FC3">
        <w:rPr>
          <w:b w:val="0"/>
          <w:bCs/>
        </w:rPr>
        <w:t>The cardiometabolic impact of HIV and ART in the perinatal period: findings from the CAMP study in South Africa.</w:t>
      </w:r>
      <w:r w:rsidR="00664FC3">
        <w:rPr>
          <w:b w:val="0"/>
          <w:bCs/>
        </w:rPr>
        <w:t>”</w:t>
      </w:r>
      <w:r w:rsidRPr="00664FC3">
        <w:rPr>
          <w:b w:val="0"/>
          <w:bCs/>
        </w:rPr>
        <w:t xml:space="preserve"> The Boston Providence Center for AIDS Research Forum, May 13, 2022.</w:t>
      </w:r>
    </w:p>
    <w:p w14:paraId="5903D25A" w14:textId="77777777" w:rsidR="006013B3" w:rsidRDefault="006013B3" w:rsidP="006013B3">
      <w:pPr>
        <w:pStyle w:val="ListParagraph"/>
        <w:rPr>
          <w:sz w:val="24"/>
          <w:szCs w:val="24"/>
        </w:rPr>
      </w:pPr>
    </w:p>
    <w:p w14:paraId="4898832F" w14:textId="1FA3792E" w:rsidR="006013B3" w:rsidRPr="006013B3" w:rsidRDefault="006013B3" w:rsidP="006013B3">
      <w:pPr>
        <w:rPr>
          <w:b/>
          <w:sz w:val="24"/>
          <w:szCs w:val="24"/>
        </w:rPr>
      </w:pPr>
      <w:r w:rsidRPr="006013B3">
        <w:rPr>
          <w:b/>
          <w:sz w:val="24"/>
          <w:szCs w:val="24"/>
        </w:rPr>
        <w:t>B. National</w:t>
      </w:r>
    </w:p>
    <w:p w14:paraId="33340360" w14:textId="77777777" w:rsidR="00445F40" w:rsidRPr="00445F40" w:rsidRDefault="00445F40" w:rsidP="00445F40">
      <w:pPr>
        <w:rPr>
          <w:rFonts w:eastAsia="SimSun"/>
        </w:rPr>
      </w:pPr>
    </w:p>
    <w:p w14:paraId="58FCA629" w14:textId="2C0E9C48" w:rsidR="000C1E89" w:rsidRDefault="000C1E89" w:rsidP="000C1E89">
      <w:pPr>
        <w:pStyle w:val="Heading1"/>
        <w:numPr>
          <w:ilvl w:val="0"/>
          <w:numId w:val="21"/>
        </w:numPr>
        <w:rPr>
          <w:rFonts w:eastAsia="SimSun"/>
          <w:b w:val="0"/>
          <w:bCs/>
        </w:rPr>
      </w:pPr>
      <w:r w:rsidRPr="00367603">
        <w:rPr>
          <w:rFonts w:eastAsia="SimSun"/>
        </w:rPr>
        <w:t>Bengtson AM</w:t>
      </w:r>
      <w:r>
        <w:rPr>
          <w:rFonts w:eastAsia="SimSun"/>
          <w:b w:val="0"/>
        </w:rPr>
        <w:t>. “</w:t>
      </w:r>
      <w:r w:rsidRPr="00367603">
        <w:rPr>
          <w:rFonts w:eastAsia="SimSun"/>
          <w:b w:val="0"/>
        </w:rPr>
        <w:t xml:space="preserve">Addressing the dual burden of HIV and non-communicable diseases in pregnancy in South African women: </w:t>
      </w:r>
      <w:r w:rsidRPr="00367603">
        <w:rPr>
          <w:rFonts w:eastAsia="SimSun"/>
          <w:b w:val="0"/>
          <w:bCs/>
        </w:rPr>
        <w:t>The CAMP Study”</w:t>
      </w:r>
      <w:r>
        <w:rPr>
          <w:rFonts w:eastAsia="SimSun"/>
          <w:b w:val="0"/>
          <w:bCs/>
        </w:rPr>
        <w:t xml:space="preserve"> </w:t>
      </w:r>
      <w:r w:rsidRPr="00367603">
        <w:rPr>
          <w:rFonts w:eastAsia="SimSun"/>
          <w:b w:val="0"/>
        </w:rPr>
        <w:t xml:space="preserve">Fogarty Center International HIV-Associated Non-communicable Diseases Network Meeting, August </w:t>
      </w:r>
      <w:r>
        <w:rPr>
          <w:rFonts w:eastAsia="SimSun"/>
          <w:b w:val="0"/>
        </w:rPr>
        <w:t>29</w:t>
      </w:r>
      <w:r w:rsidRPr="00367603">
        <w:rPr>
          <w:rFonts w:eastAsia="SimSun"/>
          <w:b w:val="0"/>
        </w:rPr>
        <w:t>, 202</w:t>
      </w:r>
      <w:r>
        <w:rPr>
          <w:rFonts w:eastAsia="SimSun"/>
          <w:b w:val="0"/>
        </w:rPr>
        <w:t>2.</w:t>
      </w:r>
    </w:p>
    <w:p w14:paraId="17404B37" w14:textId="77777777" w:rsidR="000C1E89" w:rsidRPr="000C1E89" w:rsidRDefault="000C1E89" w:rsidP="000C1E89">
      <w:pPr>
        <w:pStyle w:val="Heading1"/>
        <w:ind w:left="360"/>
        <w:rPr>
          <w:rFonts w:eastAsia="SimSun"/>
          <w:b w:val="0"/>
          <w:bCs/>
        </w:rPr>
      </w:pPr>
    </w:p>
    <w:p w14:paraId="31266CAB" w14:textId="6FBF3867" w:rsidR="000C1E89" w:rsidRPr="00367603" w:rsidRDefault="000C1E89" w:rsidP="000C1E89">
      <w:pPr>
        <w:pStyle w:val="Heading1"/>
        <w:numPr>
          <w:ilvl w:val="0"/>
          <w:numId w:val="21"/>
        </w:numPr>
        <w:rPr>
          <w:b w:val="0"/>
        </w:rPr>
      </w:pPr>
      <w:r w:rsidRPr="000C1E89">
        <w:rPr>
          <w:rFonts w:eastAsia="SimSun"/>
          <w:bCs/>
        </w:rPr>
        <w:t>Bengtson AM</w:t>
      </w:r>
      <w:r>
        <w:rPr>
          <w:rFonts w:eastAsia="SimSun"/>
          <w:b w:val="0"/>
          <w:bCs/>
        </w:rPr>
        <w:t>. “</w:t>
      </w:r>
      <w:r w:rsidRPr="000C1E89">
        <w:rPr>
          <w:rFonts w:eastAsia="SimSun"/>
          <w:b w:val="0"/>
          <w:bCs/>
        </w:rPr>
        <w:t>HIV and Cardiometabolic Health in Pregnancy among HIV-infected and HIV-uninfected South African Women</w:t>
      </w:r>
      <w:r>
        <w:rPr>
          <w:rFonts w:eastAsia="SimSun"/>
          <w:b w:val="0"/>
          <w:bCs/>
        </w:rPr>
        <w:t xml:space="preserve">” </w:t>
      </w:r>
      <w:r w:rsidRPr="00367603">
        <w:rPr>
          <w:b w:val="0"/>
        </w:rPr>
        <w:t xml:space="preserve">Society for </w:t>
      </w:r>
      <w:r>
        <w:rPr>
          <w:b w:val="0"/>
        </w:rPr>
        <w:t>Epidemiological Research (SER)</w:t>
      </w:r>
      <w:r w:rsidRPr="00367603">
        <w:rPr>
          <w:b w:val="0"/>
        </w:rPr>
        <w:t>,</w:t>
      </w:r>
      <w:r>
        <w:rPr>
          <w:b w:val="0"/>
        </w:rPr>
        <w:t xml:space="preserve"> Chicago, IL,</w:t>
      </w:r>
      <w:r w:rsidRPr="00367603">
        <w:rPr>
          <w:b w:val="0"/>
        </w:rPr>
        <w:t xml:space="preserve"> June </w:t>
      </w:r>
      <w:r>
        <w:rPr>
          <w:b w:val="0"/>
        </w:rPr>
        <w:t>15-17</w:t>
      </w:r>
      <w:r w:rsidRPr="00367603">
        <w:rPr>
          <w:b w:val="0"/>
        </w:rPr>
        <w:t>, 202</w:t>
      </w:r>
      <w:r>
        <w:rPr>
          <w:b w:val="0"/>
        </w:rPr>
        <w:t>2</w:t>
      </w:r>
      <w:r w:rsidRPr="00367603">
        <w:rPr>
          <w:b w:val="0"/>
        </w:rPr>
        <w:t xml:space="preserve">  </w:t>
      </w:r>
    </w:p>
    <w:p w14:paraId="4AF841DB" w14:textId="69D58759" w:rsidR="000C1E89" w:rsidRPr="000C1E89" w:rsidRDefault="000C1E89" w:rsidP="000C1E89">
      <w:pPr>
        <w:pStyle w:val="Heading1"/>
        <w:ind w:left="360"/>
        <w:rPr>
          <w:rFonts w:eastAsia="SimSun"/>
          <w:b w:val="0"/>
          <w:bCs/>
        </w:rPr>
      </w:pPr>
    </w:p>
    <w:p w14:paraId="2B27C62E" w14:textId="0E96D1B8" w:rsidR="00367603" w:rsidRDefault="00367603" w:rsidP="002B35BC">
      <w:pPr>
        <w:pStyle w:val="Heading1"/>
        <w:numPr>
          <w:ilvl w:val="0"/>
          <w:numId w:val="21"/>
        </w:numPr>
        <w:rPr>
          <w:rFonts w:eastAsia="SimSun"/>
          <w:b w:val="0"/>
          <w:bCs/>
        </w:rPr>
      </w:pPr>
      <w:r w:rsidRPr="00367603">
        <w:rPr>
          <w:rFonts w:eastAsia="SimSun"/>
        </w:rPr>
        <w:t>Bengtson AM</w:t>
      </w:r>
      <w:r>
        <w:rPr>
          <w:rFonts w:eastAsia="SimSun"/>
          <w:b w:val="0"/>
        </w:rPr>
        <w:t>. “</w:t>
      </w:r>
      <w:r w:rsidRPr="00367603">
        <w:rPr>
          <w:rFonts w:eastAsia="SimSun"/>
          <w:b w:val="0"/>
        </w:rPr>
        <w:t xml:space="preserve">Addressing the dual burden of HIV and non-communicable diseases in pregnancy in South African women: </w:t>
      </w:r>
      <w:r w:rsidRPr="00367603">
        <w:rPr>
          <w:rFonts w:eastAsia="SimSun"/>
          <w:b w:val="0"/>
          <w:bCs/>
        </w:rPr>
        <w:t>The CAMP Study”</w:t>
      </w:r>
      <w:r>
        <w:rPr>
          <w:rFonts w:eastAsia="SimSun"/>
          <w:b w:val="0"/>
          <w:bCs/>
        </w:rPr>
        <w:t xml:space="preserve"> </w:t>
      </w:r>
      <w:r w:rsidR="006013B3" w:rsidRPr="00367603">
        <w:rPr>
          <w:rFonts w:eastAsia="SimSun"/>
          <w:b w:val="0"/>
        </w:rPr>
        <w:t>Fogarty Center International HIV-Associated Non-communicable Diseases Network Meeting, August 30, 2021</w:t>
      </w:r>
      <w:bookmarkEnd w:id="6"/>
      <w:r>
        <w:rPr>
          <w:rFonts w:eastAsia="SimSun"/>
          <w:b w:val="0"/>
        </w:rPr>
        <w:t>.</w:t>
      </w:r>
    </w:p>
    <w:p w14:paraId="2043B063" w14:textId="77777777" w:rsidR="00367603" w:rsidRPr="00367603" w:rsidRDefault="00367603" w:rsidP="00367603">
      <w:pPr>
        <w:rPr>
          <w:rFonts w:eastAsia="SimSun"/>
        </w:rPr>
      </w:pPr>
    </w:p>
    <w:p w14:paraId="7C1B1F1F" w14:textId="2C0A889D" w:rsidR="00022B8D" w:rsidRPr="00367603" w:rsidRDefault="00022B8D" w:rsidP="002B35BC">
      <w:pPr>
        <w:pStyle w:val="Heading1"/>
        <w:numPr>
          <w:ilvl w:val="0"/>
          <w:numId w:val="21"/>
        </w:numPr>
        <w:rPr>
          <w:b w:val="0"/>
        </w:rPr>
      </w:pPr>
      <w:r w:rsidRPr="00367603">
        <w:t xml:space="preserve">Bengtson AM, </w:t>
      </w:r>
      <w:r w:rsidRPr="00367603">
        <w:rPr>
          <w:b w:val="0"/>
        </w:rPr>
        <w:t xml:space="preserve">Espinosa Dice AL*, Clark M, Werner E. Development of a predictive model to identify women with recent gestational diabetes at high risk for progression to postpartum impaired glucose intolerance. Society for Epidemiological Research (SER), Virtual, June 23-25, 2021.  </w:t>
      </w:r>
    </w:p>
    <w:p w14:paraId="2CDE7969" w14:textId="77777777" w:rsidR="00022B8D" w:rsidRDefault="00022B8D" w:rsidP="00022B8D">
      <w:pPr>
        <w:ind w:left="360"/>
        <w:rPr>
          <w:sz w:val="24"/>
          <w:szCs w:val="24"/>
        </w:rPr>
      </w:pPr>
    </w:p>
    <w:p w14:paraId="58060B29" w14:textId="455A1B84" w:rsidR="00923AE4" w:rsidRPr="00203C75" w:rsidRDefault="00923AE4" w:rsidP="00022B8D">
      <w:pPr>
        <w:numPr>
          <w:ilvl w:val="0"/>
          <w:numId w:val="21"/>
        </w:numPr>
        <w:rPr>
          <w:sz w:val="24"/>
          <w:szCs w:val="24"/>
        </w:rPr>
      </w:pPr>
      <w:r w:rsidRPr="00203C75">
        <w:rPr>
          <w:rFonts w:eastAsia="SimSun"/>
          <w:b/>
          <w:sz w:val="24"/>
          <w:szCs w:val="24"/>
        </w:rPr>
        <w:t>Bengtson AM</w:t>
      </w:r>
      <w:r w:rsidRPr="00203C75">
        <w:rPr>
          <w:rFonts w:eastAsia="SimSun"/>
          <w:sz w:val="24"/>
          <w:szCs w:val="24"/>
        </w:rPr>
        <w:t xml:space="preserve">. </w:t>
      </w:r>
      <w:proofErr w:type="spellStart"/>
      <w:r w:rsidR="009264D4" w:rsidRPr="00203C75">
        <w:rPr>
          <w:rFonts w:eastAsia="SimSun"/>
          <w:sz w:val="24"/>
          <w:szCs w:val="24"/>
        </w:rPr>
        <w:t>Mollan</w:t>
      </w:r>
      <w:proofErr w:type="spellEnd"/>
      <w:r w:rsidR="009264D4" w:rsidRPr="00203C75">
        <w:rPr>
          <w:rFonts w:eastAsia="SimSun"/>
          <w:sz w:val="24"/>
          <w:szCs w:val="24"/>
        </w:rPr>
        <w:t xml:space="preserve"> KR, Xu S, Edwards JK, Mathews WC, </w:t>
      </w:r>
      <w:proofErr w:type="spellStart"/>
      <w:r w:rsidR="009264D4" w:rsidRPr="00203C75">
        <w:rPr>
          <w:rFonts w:eastAsia="SimSun"/>
          <w:sz w:val="24"/>
          <w:szCs w:val="24"/>
        </w:rPr>
        <w:t>O’Cleirigh</w:t>
      </w:r>
      <w:proofErr w:type="spellEnd"/>
      <w:r w:rsidR="009264D4" w:rsidRPr="00203C75">
        <w:rPr>
          <w:rFonts w:eastAsia="SimSun"/>
          <w:sz w:val="24"/>
          <w:szCs w:val="24"/>
        </w:rPr>
        <w:t xml:space="preserve"> C, Eaton EF, </w:t>
      </w:r>
      <w:proofErr w:type="spellStart"/>
      <w:r w:rsidR="009264D4" w:rsidRPr="00203C75">
        <w:rPr>
          <w:rFonts w:eastAsia="SimSun"/>
          <w:sz w:val="24"/>
          <w:szCs w:val="24"/>
        </w:rPr>
        <w:t>Westreich</w:t>
      </w:r>
      <w:proofErr w:type="spellEnd"/>
      <w:r w:rsidR="009264D4" w:rsidRPr="00203C75">
        <w:rPr>
          <w:rFonts w:eastAsia="SimSun"/>
          <w:sz w:val="24"/>
          <w:szCs w:val="24"/>
        </w:rPr>
        <w:t xml:space="preserve"> DJ, Tierney C, Cole SR, Pence BW. Initial HIV treatment with efavirenz and risk of suicidal thoughts and behaviors: transporting results from trials to routine care. </w:t>
      </w:r>
      <w:r w:rsidRPr="00203C75">
        <w:rPr>
          <w:sz w:val="24"/>
          <w:szCs w:val="24"/>
        </w:rPr>
        <w:t xml:space="preserve">Society for Epidemiological Research (SER), Virtual, December 2020. </w:t>
      </w:r>
      <w:r w:rsidR="009264D4" w:rsidRPr="00203C75">
        <w:rPr>
          <w:sz w:val="24"/>
          <w:szCs w:val="24"/>
        </w:rPr>
        <w:t xml:space="preserve"> </w:t>
      </w:r>
    </w:p>
    <w:p w14:paraId="5A5A4299" w14:textId="3D24898D" w:rsidR="00923AE4" w:rsidRPr="00203C75" w:rsidRDefault="00923AE4" w:rsidP="00923AE4">
      <w:pPr>
        <w:autoSpaceDE w:val="0"/>
        <w:autoSpaceDN w:val="0"/>
        <w:ind w:left="360"/>
        <w:rPr>
          <w:rFonts w:eastAsia="SimSun"/>
          <w:sz w:val="24"/>
          <w:szCs w:val="24"/>
        </w:rPr>
      </w:pPr>
    </w:p>
    <w:p w14:paraId="574C61F1" w14:textId="2317D780" w:rsidR="00EA3450" w:rsidRPr="00203C75" w:rsidRDefault="00EA3450" w:rsidP="00EA3450">
      <w:pPr>
        <w:numPr>
          <w:ilvl w:val="0"/>
          <w:numId w:val="21"/>
        </w:numPr>
        <w:autoSpaceDE w:val="0"/>
        <w:autoSpaceDN w:val="0"/>
        <w:rPr>
          <w:rFonts w:eastAsia="SimSun"/>
          <w:sz w:val="24"/>
          <w:szCs w:val="24"/>
        </w:rPr>
      </w:pPr>
      <w:r w:rsidRPr="00203C75">
        <w:rPr>
          <w:rFonts w:eastAsia="SimSun"/>
          <w:b/>
          <w:sz w:val="24"/>
          <w:szCs w:val="24"/>
        </w:rPr>
        <w:t>Bengtson AM</w:t>
      </w:r>
      <w:r w:rsidRPr="00203C75">
        <w:rPr>
          <w:rFonts w:eastAsia="SimSun"/>
          <w:sz w:val="24"/>
          <w:szCs w:val="24"/>
        </w:rPr>
        <w:t xml:space="preserve">, le Roux SM, Philips TK, </w:t>
      </w:r>
      <w:proofErr w:type="spellStart"/>
      <w:r w:rsidRPr="00203C75">
        <w:rPr>
          <w:rFonts w:eastAsia="SimSun"/>
          <w:sz w:val="24"/>
          <w:szCs w:val="24"/>
        </w:rPr>
        <w:t>Brittain</w:t>
      </w:r>
      <w:proofErr w:type="spellEnd"/>
      <w:r w:rsidRPr="00203C75">
        <w:rPr>
          <w:rFonts w:eastAsia="SimSun"/>
          <w:sz w:val="24"/>
          <w:szCs w:val="24"/>
        </w:rPr>
        <w:t xml:space="preserve"> K, Zerbe A, Malaba T, Petro G, </w:t>
      </w:r>
      <w:proofErr w:type="spellStart"/>
      <w:r w:rsidRPr="00203C75">
        <w:rPr>
          <w:rFonts w:eastAsia="SimSun"/>
          <w:sz w:val="24"/>
          <w:szCs w:val="24"/>
        </w:rPr>
        <w:t>Madlala</w:t>
      </w:r>
      <w:proofErr w:type="spellEnd"/>
      <w:r w:rsidRPr="00203C75">
        <w:rPr>
          <w:rFonts w:eastAsia="SimSun"/>
          <w:sz w:val="24"/>
          <w:szCs w:val="24"/>
        </w:rPr>
        <w:t xml:space="preserve"> H, Abrams EJ, Myer L. High blood pressure and adverse birth outcomes in HIV+ and HIV- South African Women. Conference on Retroviruses and Opportunistic Infections (CROI). Boston, MA, March 20</w:t>
      </w:r>
      <w:r w:rsidR="005E23E8">
        <w:rPr>
          <w:rFonts w:eastAsia="SimSun"/>
          <w:sz w:val="24"/>
          <w:szCs w:val="24"/>
        </w:rPr>
        <w:t>20</w:t>
      </w:r>
      <w:r w:rsidRPr="00203C75">
        <w:rPr>
          <w:rFonts w:eastAsia="SimSun"/>
          <w:sz w:val="24"/>
          <w:szCs w:val="24"/>
        </w:rPr>
        <w:t>.</w:t>
      </w:r>
    </w:p>
    <w:p w14:paraId="78AB7752" w14:textId="77777777" w:rsidR="00EA3450" w:rsidRPr="00203C75" w:rsidRDefault="00EA3450" w:rsidP="00EA3450">
      <w:pPr>
        <w:ind w:left="360"/>
        <w:rPr>
          <w:sz w:val="24"/>
          <w:szCs w:val="24"/>
        </w:rPr>
      </w:pPr>
    </w:p>
    <w:p w14:paraId="21DF7F54" w14:textId="5A292CE0" w:rsidR="00AB47BE" w:rsidRPr="00203C75" w:rsidRDefault="00AB47BE" w:rsidP="00AB47BE">
      <w:pPr>
        <w:numPr>
          <w:ilvl w:val="0"/>
          <w:numId w:val="21"/>
        </w:numPr>
        <w:rPr>
          <w:sz w:val="24"/>
          <w:szCs w:val="24"/>
        </w:rPr>
      </w:pPr>
      <w:r w:rsidRPr="00203C75">
        <w:rPr>
          <w:b/>
          <w:sz w:val="24"/>
          <w:szCs w:val="24"/>
        </w:rPr>
        <w:t>Bengtson AM,</w:t>
      </w:r>
      <w:r w:rsidRPr="00203C75">
        <w:rPr>
          <w:sz w:val="24"/>
          <w:szCs w:val="24"/>
        </w:rPr>
        <w:t xml:space="preserve"> Pence BW, Powers K, Weaver MA, Moore RD, </w:t>
      </w:r>
      <w:proofErr w:type="spellStart"/>
      <w:r w:rsidRPr="00203C75">
        <w:rPr>
          <w:sz w:val="24"/>
          <w:szCs w:val="24"/>
        </w:rPr>
        <w:t>Gaynes</w:t>
      </w:r>
      <w:proofErr w:type="spellEnd"/>
      <w:r w:rsidRPr="00203C75">
        <w:rPr>
          <w:sz w:val="24"/>
          <w:szCs w:val="24"/>
        </w:rPr>
        <w:t xml:space="preserve"> BN, Mathews WC, Heine AD, </w:t>
      </w:r>
      <w:proofErr w:type="spellStart"/>
      <w:r w:rsidRPr="00203C75">
        <w:rPr>
          <w:sz w:val="24"/>
          <w:szCs w:val="24"/>
        </w:rPr>
        <w:t>Napravanik</w:t>
      </w:r>
      <w:proofErr w:type="spellEnd"/>
      <w:r w:rsidRPr="00203C75">
        <w:rPr>
          <w:sz w:val="24"/>
          <w:szCs w:val="24"/>
        </w:rPr>
        <w:t xml:space="preserve"> S, </w:t>
      </w:r>
      <w:proofErr w:type="spellStart"/>
      <w:r w:rsidRPr="00203C75">
        <w:rPr>
          <w:sz w:val="24"/>
          <w:szCs w:val="24"/>
        </w:rPr>
        <w:t>Mugavero</w:t>
      </w:r>
      <w:proofErr w:type="spellEnd"/>
      <w:r w:rsidRPr="00203C75">
        <w:rPr>
          <w:sz w:val="24"/>
          <w:szCs w:val="24"/>
        </w:rPr>
        <w:t xml:space="preserve"> M. Trajectories of depressive symptoms among men and women in a large cohort of HIV-infected adults in the United States (US). Society for Epidemiological Research (SER), Seattle, Washington June 2017. </w:t>
      </w:r>
    </w:p>
    <w:p w14:paraId="16248749" w14:textId="77777777" w:rsidR="00AB47BE" w:rsidRPr="00203C75" w:rsidRDefault="00AB47BE" w:rsidP="00AB47BE">
      <w:pPr>
        <w:rPr>
          <w:sz w:val="24"/>
          <w:szCs w:val="24"/>
        </w:rPr>
      </w:pPr>
    </w:p>
    <w:p w14:paraId="1266B495" w14:textId="77777777" w:rsidR="00AB47BE" w:rsidRPr="00203C75" w:rsidRDefault="00AB47BE" w:rsidP="00AB47BE">
      <w:pPr>
        <w:numPr>
          <w:ilvl w:val="0"/>
          <w:numId w:val="21"/>
        </w:numPr>
        <w:rPr>
          <w:sz w:val="24"/>
          <w:szCs w:val="24"/>
        </w:rPr>
      </w:pPr>
      <w:r w:rsidRPr="00203C75">
        <w:rPr>
          <w:b/>
          <w:sz w:val="24"/>
          <w:szCs w:val="24"/>
        </w:rPr>
        <w:t>Bengtson AM</w:t>
      </w:r>
      <w:r w:rsidRPr="00203C75">
        <w:rPr>
          <w:sz w:val="24"/>
          <w:szCs w:val="24"/>
        </w:rPr>
        <w:t xml:space="preserve">, Pence BW, O’Donnell JK, </w:t>
      </w:r>
      <w:proofErr w:type="spellStart"/>
      <w:r w:rsidRPr="00203C75">
        <w:rPr>
          <w:sz w:val="24"/>
          <w:szCs w:val="24"/>
        </w:rPr>
        <w:t>Mugavero</w:t>
      </w:r>
      <w:proofErr w:type="spellEnd"/>
      <w:r w:rsidRPr="00203C75">
        <w:rPr>
          <w:sz w:val="24"/>
          <w:szCs w:val="24"/>
        </w:rPr>
        <w:t xml:space="preserve"> MJ, </w:t>
      </w:r>
      <w:proofErr w:type="spellStart"/>
      <w:r w:rsidRPr="00203C75">
        <w:rPr>
          <w:sz w:val="24"/>
          <w:szCs w:val="24"/>
        </w:rPr>
        <w:t>Quinlivan</w:t>
      </w:r>
      <w:proofErr w:type="spellEnd"/>
      <w:r w:rsidRPr="00203C75">
        <w:rPr>
          <w:sz w:val="24"/>
          <w:szCs w:val="24"/>
        </w:rPr>
        <w:t xml:space="preserve"> BD, Heine AD, Crane H, </w:t>
      </w:r>
      <w:proofErr w:type="spellStart"/>
      <w:r w:rsidRPr="00203C75">
        <w:rPr>
          <w:sz w:val="24"/>
          <w:szCs w:val="24"/>
        </w:rPr>
        <w:t>Gaynes</w:t>
      </w:r>
      <w:proofErr w:type="spellEnd"/>
      <w:r w:rsidRPr="00203C75">
        <w:rPr>
          <w:sz w:val="24"/>
          <w:szCs w:val="24"/>
        </w:rPr>
        <w:t xml:space="preserve"> B. Improving depression among HIV-infected adults: are our results generalizable?  48th Annual Society for Epidemiologic Research Meeting, Denver, Colorado, June 2015. </w:t>
      </w:r>
    </w:p>
    <w:p w14:paraId="092A64AD" w14:textId="77777777" w:rsidR="00AB47BE" w:rsidRPr="00203C75" w:rsidRDefault="00AB47BE" w:rsidP="00AB47BE">
      <w:pPr>
        <w:ind w:left="360"/>
        <w:rPr>
          <w:sz w:val="24"/>
          <w:szCs w:val="24"/>
        </w:rPr>
      </w:pPr>
    </w:p>
    <w:p w14:paraId="3A6506F2" w14:textId="77777777" w:rsidR="00AB47BE" w:rsidRPr="00203C75" w:rsidRDefault="00AB47BE" w:rsidP="00AB47BE">
      <w:pPr>
        <w:numPr>
          <w:ilvl w:val="0"/>
          <w:numId w:val="21"/>
        </w:numPr>
        <w:rPr>
          <w:sz w:val="24"/>
          <w:szCs w:val="24"/>
        </w:rPr>
      </w:pPr>
      <w:r w:rsidRPr="00203C75">
        <w:rPr>
          <w:b/>
          <w:sz w:val="24"/>
          <w:szCs w:val="24"/>
        </w:rPr>
        <w:t>Bengtson AM</w:t>
      </w:r>
      <w:r w:rsidRPr="00203C75">
        <w:rPr>
          <w:sz w:val="24"/>
          <w:szCs w:val="24"/>
        </w:rPr>
        <w:t xml:space="preserve">, </w:t>
      </w:r>
      <w:proofErr w:type="spellStart"/>
      <w:r w:rsidRPr="00203C75">
        <w:rPr>
          <w:sz w:val="24"/>
          <w:szCs w:val="24"/>
        </w:rPr>
        <w:t>Chibwesha</w:t>
      </w:r>
      <w:proofErr w:type="spellEnd"/>
      <w:r w:rsidRPr="00203C75">
        <w:rPr>
          <w:sz w:val="24"/>
          <w:szCs w:val="24"/>
        </w:rPr>
        <w:t xml:space="preserve"> CJ, </w:t>
      </w:r>
      <w:proofErr w:type="spellStart"/>
      <w:r w:rsidRPr="00203C75">
        <w:rPr>
          <w:sz w:val="24"/>
          <w:szCs w:val="24"/>
        </w:rPr>
        <w:t>Mubiana</w:t>
      </w:r>
      <w:proofErr w:type="spellEnd"/>
      <w:r w:rsidRPr="00203C75">
        <w:rPr>
          <w:sz w:val="24"/>
          <w:szCs w:val="24"/>
        </w:rPr>
        <w:t xml:space="preserve">-Mbewe M, Wilcox A, </w:t>
      </w:r>
      <w:proofErr w:type="spellStart"/>
      <w:r w:rsidRPr="00203C75">
        <w:rPr>
          <w:sz w:val="24"/>
          <w:szCs w:val="24"/>
        </w:rPr>
        <w:t>Westreich</w:t>
      </w:r>
      <w:proofErr w:type="spellEnd"/>
      <w:r w:rsidRPr="00203C75">
        <w:rPr>
          <w:sz w:val="24"/>
          <w:szCs w:val="24"/>
        </w:rPr>
        <w:t xml:space="preserve"> D, </w:t>
      </w:r>
      <w:proofErr w:type="spellStart"/>
      <w:r w:rsidRPr="00203C75">
        <w:rPr>
          <w:sz w:val="24"/>
          <w:szCs w:val="24"/>
        </w:rPr>
        <w:t>Mapani</w:t>
      </w:r>
      <w:proofErr w:type="spellEnd"/>
      <w:r w:rsidRPr="00203C75">
        <w:rPr>
          <w:sz w:val="24"/>
          <w:szCs w:val="24"/>
        </w:rPr>
        <w:t xml:space="preserve"> M, Musonda P, Miller W, Stringer JSA, Chi B, </w:t>
      </w:r>
      <w:proofErr w:type="spellStart"/>
      <w:r w:rsidRPr="00203C75">
        <w:rPr>
          <w:sz w:val="24"/>
          <w:szCs w:val="24"/>
        </w:rPr>
        <w:t>Pettifor</w:t>
      </w:r>
      <w:proofErr w:type="spellEnd"/>
      <w:r w:rsidRPr="00203C75">
        <w:rPr>
          <w:sz w:val="24"/>
          <w:szCs w:val="24"/>
        </w:rPr>
        <w:t xml:space="preserve"> A. Estimating the association between duration of combination antiretroviral therapy (</w:t>
      </w:r>
      <w:proofErr w:type="spellStart"/>
      <w:r w:rsidRPr="00203C75">
        <w:rPr>
          <w:sz w:val="24"/>
          <w:szCs w:val="24"/>
        </w:rPr>
        <w:t>cART</w:t>
      </w:r>
      <w:proofErr w:type="spellEnd"/>
      <w:r w:rsidRPr="00203C75">
        <w:rPr>
          <w:sz w:val="24"/>
          <w:szCs w:val="24"/>
        </w:rPr>
        <w:t xml:space="preserve">) before delivery and small for gestational age (SGA) among HIV-infected Zambian women eligible for </w:t>
      </w:r>
      <w:proofErr w:type="spellStart"/>
      <w:r w:rsidRPr="00203C75">
        <w:rPr>
          <w:sz w:val="24"/>
          <w:szCs w:val="24"/>
        </w:rPr>
        <w:t>cART</w:t>
      </w:r>
      <w:proofErr w:type="spellEnd"/>
      <w:r w:rsidRPr="00203C75">
        <w:rPr>
          <w:sz w:val="24"/>
          <w:szCs w:val="24"/>
        </w:rPr>
        <w:t xml:space="preserve">. 47th Annual Society of Epidemiologic Research Meeting, Seattle, WA, June 2014.  </w:t>
      </w:r>
    </w:p>
    <w:p w14:paraId="50C835B0" w14:textId="77777777" w:rsidR="00AB47BE" w:rsidRPr="00203C75" w:rsidRDefault="00AB47BE" w:rsidP="00AB47BE">
      <w:pPr>
        <w:ind w:left="360"/>
        <w:rPr>
          <w:sz w:val="24"/>
          <w:szCs w:val="24"/>
        </w:rPr>
      </w:pPr>
    </w:p>
    <w:p w14:paraId="2BC072E9" w14:textId="77777777" w:rsidR="00AB47BE" w:rsidRPr="00203C75" w:rsidRDefault="00AB47BE" w:rsidP="00AB47BE">
      <w:pPr>
        <w:numPr>
          <w:ilvl w:val="0"/>
          <w:numId w:val="21"/>
        </w:numPr>
        <w:rPr>
          <w:sz w:val="24"/>
          <w:szCs w:val="24"/>
        </w:rPr>
      </w:pPr>
      <w:r w:rsidRPr="00203C75">
        <w:rPr>
          <w:b/>
          <w:sz w:val="24"/>
          <w:szCs w:val="24"/>
        </w:rPr>
        <w:t>Bengtson AM</w:t>
      </w:r>
      <w:r w:rsidRPr="00203C75">
        <w:rPr>
          <w:sz w:val="24"/>
          <w:szCs w:val="24"/>
        </w:rPr>
        <w:t xml:space="preserve">, Tang, J, MacLeod R, </w:t>
      </w:r>
      <w:proofErr w:type="spellStart"/>
      <w:r w:rsidRPr="00203C75">
        <w:rPr>
          <w:sz w:val="24"/>
          <w:szCs w:val="24"/>
        </w:rPr>
        <w:t>Kaliti</w:t>
      </w:r>
      <w:proofErr w:type="spellEnd"/>
      <w:r w:rsidRPr="00203C75">
        <w:rPr>
          <w:sz w:val="24"/>
          <w:szCs w:val="24"/>
        </w:rPr>
        <w:t xml:space="preserve"> S, Eichelberger K, Hayat S, Thorp J, Wilkinson J. Evaluation of a mentoring program in Emergency Obstetrics and Neonatal Care Training at a maternity hospital in Lilongwe, Malawi. 4th Annual Consortium of Universities for Global Health Conference, Washington, DC, March 2013.   </w:t>
      </w:r>
    </w:p>
    <w:p w14:paraId="46E287A6" w14:textId="77777777" w:rsidR="002D0858" w:rsidRPr="00203C75" w:rsidRDefault="002D0858" w:rsidP="00AF4A25">
      <w:pPr>
        <w:ind w:left="720" w:hanging="360"/>
        <w:rPr>
          <w:sz w:val="24"/>
          <w:szCs w:val="24"/>
        </w:rPr>
      </w:pPr>
    </w:p>
    <w:p w14:paraId="7E2BDEB2" w14:textId="7BF72BAB" w:rsidR="00743E58" w:rsidRPr="00367603" w:rsidRDefault="00367603" w:rsidP="00367603">
      <w:pPr>
        <w:pStyle w:val="Heading2"/>
        <w:ind w:left="360"/>
        <w:rPr>
          <w:b/>
          <w:u w:val="none"/>
        </w:rPr>
      </w:pPr>
      <w:bookmarkStart w:id="7" w:name="_Toc499731926"/>
      <w:r w:rsidRPr="00367603">
        <w:rPr>
          <w:b/>
          <w:u w:val="none"/>
        </w:rPr>
        <w:t xml:space="preserve">C. </w:t>
      </w:r>
      <w:r w:rsidR="00307413" w:rsidRPr="00367603">
        <w:rPr>
          <w:b/>
          <w:u w:val="none"/>
        </w:rPr>
        <w:t>International</w:t>
      </w:r>
      <w:bookmarkEnd w:id="7"/>
    </w:p>
    <w:p w14:paraId="0BD94F60" w14:textId="77777777" w:rsidR="00EA3450" w:rsidRPr="00203C75" w:rsidRDefault="00EA3450" w:rsidP="00EA3450">
      <w:pPr>
        <w:pStyle w:val="ListParagraph"/>
        <w:ind w:left="360"/>
        <w:rPr>
          <w:sz w:val="24"/>
          <w:szCs w:val="24"/>
        </w:rPr>
      </w:pPr>
    </w:p>
    <w:p w14:paraId="6B159E65" w14:textId="77777777" w:rsidR="00EA3450" w:rsidRPr="00203C75" w:rsidRDefault="00EA3450" w:rsidP="00EA3450">
      <w:pPr>
        <w:numPr>
          <w:ilvl w:val="0"/>
          <w:numId w:val="11"/>
        </w:numPr>
        <w:autoSpaceDE w:val="0"/>
        <w:autoSpaceDN w:val="0"/>
        <w:rPr>
          <w:rFonts w:eastAsia="SimSun"/>
          <w:sz w:val="24"/>
          <w:szCs w:val="24"/>
        </w:rPr>
      </w:pPr>
      <w:r w:rsidRPr="00203C75">
        <w:rPr>
          <w:rFonts w:eastAsia="SimSun"/>
          <w:b/>
          <w:sz w:val="24"/>
          <w:szCs w:val="24"/>
        </w:rPr>
        <w:t>Bengtson AM</w:t>
      </w:r>
      <w:r w:rsidRPr="00203C75">
        <w:rPr>
          <w:rFonts w:eastAsia="SimSun"/>
          <w:sz w:val="24"/>
          <w:szCs w:val="24"/>
        </w:rPr>
        <w:t xml:space="preserve">, Philips T, le Roux S, Abrams E, Myer L. Dual epidemics: the impact of HIV and obesity on pregnancy outcomes among women in South Africa. International AIDS Society Conference on HIV Science (IAS), Mexico City, Mexico, July 2019. </w:t>
      </w:r>
    </w:p>
    <w:p w14:paraId="1B9C32E9" w14:textId="77777777" w:rsidR="00EA3450" w:rsidRPr="00203C75" w:rsidRDefault="00EA3450" w:rsidP="00DB74F2">
      <w:pPr>
        <w:pStyle w:val="ListParagraph"/>
        <w:ind w:left="360"/>
        <w:rPr>
          <w:sz w:val="24"/>
          <w:szCs w:val="24"/>
        </w:rPr>
      </w:pPr>
    </w:p>
    <w:p w14:paraId="5B09D549" w14:textId="2BB360FA" w:rsidR="00AB47BE" w:rsidRPr="00203C75" w:rsidRDefault="00AB47BE" w:rsidP="00AB47BE">
      <w:pPr>
        <w:pStyle w:val="ListParagraph"/>
        <w:numPr>
          <w:ilvl w:val="0"/>
          <w:numId w:val="11"/>
        </w:numPr>
        <w:rPr>
          <w:sz w:val="24"/>
          <w:szCs w:val="24"/>
        </w:rPr>
      </w:pPr>
      <w:r w:rsidRPr="00203C75">
        <w:rPr>
          <w:b/>
          <w:sz w:val="24"/>
          <w:szCs w:val="24"/>
        </w:rPr>
        <w:t>Bengtson AM</w:t>
      </w:r>
      <w:r w:rsidRPr="00203C75">
        <w:rPr>
          <w:sz w:val="24"/>
          <w:szCs w:val="24"/>
        </w:rPr>
        <w:t xml:space="preserve">, </w:t>
      </w:r>
      <w:proofErr w:type="spellStart"/>
      <w:r w:rsidRPr="00203C75">
        <w:rPr>
          <w:sz w:val="24"/>
          <w:szCs w:val="24"/>
        </w:rPr>
        <w:t>Gaynes</w:t>
      </w:r>
      <w:proofErr w:type="spellEnd"/>
      <w:r w:rsidRPr="00203C75">
        <w:rPr>
          <w:sz w:val="24"/>
          <w:szCs w:val="24"/>
        </w:rPr>
        <w:t xml:space="preserve"> BN, Pence BW. Efavirenz and suicidal ideation: evidence from the CNICS cohort. The 20th International Workshop on HIV Observational Databases, Budapest, Hungary, April 2016. </w:t>
      </w:r>
    </w:p>
    <w:p w14:paraId="23482A63" w14:textId="77777777" w:rsidR="00AB47BE" w:rsidRPr="00203C75" w:rsidRDefault="00AB47BE" w:rsidP="00AB47BE">
      <w:pPr>
        <w:pStyle w:val="ListParagraph"/>
        <w:ind w:left="360"/>
        <w:rPr>
          <w:sz w:val="24"/>
          <w:szCs w:val="24"/>
        </w:rPr>
      </w:pPr>
    </w:p>
    <w:p w14:paraId="07721FE4" w14:textId="7C5E7093" w:rsidR="00307413" w:rsidRPr="00203C75" w:rsidRDefault="00AB47BE" w:rsidP="00AB47BE">
      <w:pPr>
        <w:numPr>
          <w:ilvl w:val="0"/>
          <w:numId w:val="11"/>
        </w:numPr>
        <w:rPr>
          <w:sz w:val="24"/>
          <w:szCs w:val="24"/>
        </w:rPr>
      </w:pPr>
      <w:r w:rsidRPr="00203C75">
        <w:rPr>
          <w:b/>
          <w:sz w:val="24"/>
          <w:szCs w:val="24"/>
        </w:rPr>
        <w:t>Bengtson AM</w:t>
      </w:r>
      <w:r w:rsidRPr="00203C75">
        <w:rPr>
          <w:sz w:val="24"/>
          <w:szCs w:val="24"/>
        </w:rPr>
        <w:t xml:space="preserve">, </w:t>
      </w:r>
      <w:proofErr w:type="spellStart"/>
      <w:r w:rsidRPr="00203C75">
        <w:rPr>
          <w:sz w:val="24"/>
          <w:szCs w:val="24"/>
        </w:rPr>
        <w:t>Westreich</w:t>
      </w:r>
      <w:proofErr w:type="spellEnd"/>
      <w:r w:rsidRPr="00203C75">
        <w:rPr>
          <w:sz w:val="24"/>
          <w:szCs w:val="24"/>
        </w:rPr>
        <w:t xml:space="preserve"> D, </w:t>
      </w:r>
      <w:proofErr w:type="spellStart"/>
      <w:r w:rsidRPr="00203C75">
        <w:rPr>
          <w:sz w:val="24"/>
          <w:szCs w:val="24"/>
        </w:rPr>
        <w:t>Chibwesha</w:t>
      </w:r>
      <w:proofErr w:type="spellEnd"/>
      <w:r w:rsidRPr="00203C75">
        <w:rPr>
          <w:sz w:val="24"/>
          <w:szCs w:val="24"/>
        </w:rPr>
        <w:t xml:space="preserve"> CJ, </w:t>
      </w:r>
      <w:proofErr w:type="spellStart"/>
      <w:r w:rsidRPr="00203C75">
        <w:rPr>
          <w:sz w:val="24"/>
          <w:szCs w:val="24"/>
        </w:rPr>
        <w:t>Mubiana</w:t>
      </w:r>
      <w:proofErr w:type="spellEnd"/>
      <w:r w:rsidRPr="00203C75">
        <w:rPr>
          <w:sz w:val="24"/>
          <w:szCs w:val="24"/>
        </w:rPr>
        <w:t xml:space="preserve">-Mbewe M, Wilcox A, Miller W, </w:t>
      </w:r>
      <w:proofErr w:type="spellStart"/>
      <w:r w:rsidRPr="00203C75">
        <w:rPr>
          <w:sz w:val="24"/>
          <w:szCs w:val="24"/>
        </w:rPr>
        <w:t>Mapani</w:t>
      </w:r>
      <w:proofErr w:type="spellEnd"/>
      <w:r w:rsidRPr="00203C75">
        <w:rPr>
          <w:sz w:val="24"/>
          <w:szCs w:val="24"/>
        </w:rPr>
        <w:t xml:space="preserve"> M, Musonda P, Stringer JSA, </w:t>
      </w:r>
      <w:proofErr w:type="spellStart"/>
      <w:r w:rsidRPr="00203C75">
        <w:rPr>
          <w:sz w:val="24"/>
          <w:szCs w:val="24"/>
        </w:rPr>
        <w:t>Pettifor</w:t>
      </w:r>
      <w:proofErr w:type="spellEnd"/>
      <w:r w:rsidRPr="00203C75">
        <w:rPr>
          <w:sz w:val="24"/>
          <w:szCs w:val="24"/>
        </w:rPr>
        <w:t xml:space="preserve"> A, Chi B. Title: Estimating the association between duration of HAART before delivery and low infant birthweight using data from the Zambian Electronic Perinatal Records System. 8th International Workshop on HIV </w:t>
      </w:r>
      <w:r w:rsidRPr="00203C75">
        <w:rPr>
          <w:sz w:val="24"/>
          <w:szCs w:val="24"/>
        </w:rPr>
        <w:lastRenderedPageBreak/>
        <w:t xml:space="preserve">Treatment, Pathogenesis and Prevention Research in Resource-Poor Settings (INTEREST) May 2014, Lusaka, Zambia. </w:t>
      </w:r>
    </w:p>
    <w:p w14:paraId="4D0FF51E" w14:textId="174FD4C0" w:rsidR="00EA3450" w:rsidRPr="00203C75" w:rsidRDefault="00EA3450" w:rsidP="00EA3450">
      <w:pPr>
        <w:rPr>
          <w:rFonts w:eastAsia="SimSun"/>
          <w:sz w:val="24"/>
          <w:szCs w:val="24"/>
        </w:rPr>
      </w:pPr>
      <w:bookmarkStart w:id="8" w:name="_Toc499731930"/>
    </w:p>
    <w:p w14:paraId="783B5709" w14:textId="5C00CB29" w:rsidR="00EA3450" w:rsidRPr="00203C75" w:rsidRDefault="00367603" w:rsidP="00367603">
      <w:pPr>
        <w:ind w:firstLine="1"/>
        <w:rPr>
          <w:rFonts w:eastAsia="SimSun"/>
          <w:b/>
          <w:sz w:val="24"/>
          <w:szCs w:val="24"/>
          <w:u w:val="single"/>
        </w:rPr>
      </w:pPr>
      <w:r>
        <w:rPr>
          <w:rFonts w:eastAsia="SimSun"/>
          <w:b/>
          <w:sz w:val="24"/>
          <w:szCs w:val="24"/>
          <w:u w:val="single"/>
        </w:rPr>
        <w:t xml:space="preserve">Conference </w:t>
      </w:r>
      <w:r w:rsidR="00923AE4" w:rsidRPr="00203C75">
        <w:rPr>
          <w:rFonts w:eastAsia="SimSun"/>
          <w:b/>
          <w:sz w:val="24"/>
          <w:szCs w:val="24"/>
          <w:u w:val="single"/>
        </w:rPr>
        <w:t>Abstracts</w:t>
      </w:r>
    </w:p>
    <w:p w14:paraId="38B97658" w14:textId="77777777" w:rsidR="00DB74F2" w:rsidRPr="004949AA" w:rsidRDefault="00DB74F2" w:rsidP="00EA3450">
      <w:pPr>
        <w:rPr>
          <w:rFonts w:eastAsia="SimSun"/>
          <w:bCs/>
          <w:sz w:val="24"/>
          <w:szCs w:val="24"/>
        </w:rPr>
      </w:pPr>
    </w:p>
    <w:p w14:paraId="07DA0F2E" w14:textId="7662E459" w:rsidR="00DF7E87" w:rsidRPr="00DF7E87" w:rsidRDefault="00DF7E87" w:rsidP="00DF7E87">
      <w:pPr>
        <w:pStyle w:val="ListParagraph"/>
        <w:numPr>
          <w:ilvl w:val="0"/>
          <w:numId w:val="25"/>
        </w:numPr>
        <w:tabs>
          <w:tab w:val="left" w:pos="630"/>
        </w:tabs>
        <w:ind w:left="360"/>
        <w:rPr>
          <w:sz w:val="24"/>
          <w:szCs w:val="24"/>
        </w:rPr>
      </w:pPr>
      <w:bookmarkStart w:id="9" w:name="_heading=h.gjdgxs" w:colFirst="0" w:colLast="0"/>
      <w:bookmarkEnd w:id="9"/>
      <w:proofErr w:type="spellStart"/>
      <w:r w:rsidRPr="00DF7E87">
        <w:rPr>
          <w:sz w:val="24"/>
          <w:szCs w:val="24"/>
        </w:rPr>
        <w:t>Filipowicz</w:t>
      </w:r>
      <w:proofErr w:type="spellEnd"/>
      <w:r w:rsidRPr="00DF7E87">
        <w:rPr>
          <w:sz w:val="24"/>
          <w:szCs w:val="24"/>
        </w:rPr>
        <w:t xml:space="preserve"> TR, </w:t>
      </w:r>
      <w:r w:rsidRPr="002F3BBD">
        <w:rPr>
          <w:b/>
          <w:bCs/>
          <w:sz w:val="24"/>
          <w:szCs w:val="24"/>
        </w:rPr>
        <w:t>Bengtson AM</w:t>
      </w:r>
      <w:r w:rsidRPr="00DF7E87">
        <w:rPr>
          <w:sz w:val="24"/>
          <w:szCs w:val="24"/>
        </w:rPr>
        <w:t xml:space="preserve">, </w:t>
      </w:r>
      <w:proofErr w:type="spellStart"/>
      <w:r w:rsidRPr="00DF7E87">
        <w:rPr>
          <w:sz w:val="24"/>
          <w:szCs w:val="24"/>
        </w:rPr>
        <w:t>Mphonda</w:t>
      </w:r>
      <w:proofErr w:type="spellEnd"/>
      <w:r w:rsidRPr="00DF7E87">
        <w:rPr>
          <w:sz w:val="24"/>
          <w:szCs w:val="24"/>
        </w:rPr>
        <w:t xml:space="preserve"> S, Udedi M, Kulisewa K, Meltzer-Brody S, </w:t>
      </w:r>
      <w:proofErr w:type="spellStart"/>
      <w:r w:rsidRPr="00DF7E87">
        <w:rPr>
          <w:sz w:val="24"/>
          <w:szCs w:val="24"/>
        </w:rPr>
        <w:t>Gaynes</w:t>
      </w:r>
      <w:proofErr w:type="spellEnd"/>
      <w:r w:rsidRPr="00DF7E87">
        <w:rPr>
          <w:sz w:val="24"/>
          <w:szCs w:val="24"/>
        </w:rPr>
        <w:t xml:space="preserve"> BN, Go VF, </w:t>
      </w:r>
      <w:proofErr w:type="spellStart"/>
      <w:r w:rsidRPr="00DF7E87">
        <w:rPr>
          <w:sz w:val="24"/>
          <w:szCs w:val="24"/>
        </w:rPr>
        <w:t>Chibanda</w:t>
      </w:r>
      <w:proofErr w:type="spellEnd"/>
      <w:r w:rsidRPr="00DF7E87">
        <w:rPr>
          <w:sz w:val="24"/>
          <w:szCs w:val="24"/>
        </w:rPr>
        <w:t xml:space="preserve"> D, </w:t>
      </w:r>
      <w:proofErr w:type="spellStart"/>
      <w:r w:rsidRPr="00DF7E87">
        <w:rPr>
          <w:sz w:val="24"/>
          <w:szCs w:val="24"/>
        </w:rPr>
        <w:t>Verhey</w:t>
      </w:r>
      <w:proofErr w:type="spellEnd"/>
      <w:r w:rsidRPr="00DF7E87">
        <w:rPr>
          <w:sz w:val="24"/>
          <w:szCs w:val="24"/>
        </w:rPr>
        <w:t xml:space="preserve"> R, Hosseinipour M, Pence BW. A Pilot Randomized Controlled Trial to Improve Depression and HIV Care Engagement among Perinatal Women with HIV in Malawi. The 12</w:t>
      </w:r>
      <w:r w:rsidRPr="00DF7E87">
        <w:rPr>
          <w:sz w:val="24"/>
          <w:szCs w:val="24"/>
          <w:vertAlign w:val="superscript"/>
        </w:rPr>
        <w:t>th</w:t>
      </w:r>
      <w:r w:rsidRPr="00DF7E87">
        <w:rPr>
          <w:sz w:val="24"/>
          <w:szCs w:val="24"/>
        </w:rPr>
        <w:t xml:space="preserve"> IAS Conference on HIV Science, Brisbane, Australia, 23-26 July. </w:t>
      </w:r>
      <w:r w:rsidRPr="00DF7E87">
        <w:rPr>
          <w:i/>
          <w:iCs/>
          <w:sz w:val="24"/>
          <w:szCs w:val="24"/>
        </w:rPr>
        <w:t>E-Poster Presentation.</w:t>
      </w:r>
      <w:r w:rsidRPr="00DF7E87">
        <w:rPr>
          <w:sz w:val="24"/>
          <w:szCs w:val="24"/>
        </w:rPr>
        <w:t xml:space="preserve">  </w:t>
      </w:r>
    </w:p>
    <w:p w14:paraId="7181D076" w14:textId="77777777" w:rsidR="00DF7E87" w:rsidRPr="00DF7E87" w:rsidRDefault="00DF7E87" w:rsidP="00DF7E87">
      <w:pPr>
        <w:pStyle w:val="ListParagraph"/>
      </w:pPr>
    </w:p>
    <w:p w14:paraId="4FFB5853" w14:textId="6C5EB1DB" w:rsidR="004949AA" w:rsidRPr="004949AA" w:rsidRDefault="004949AA" w:rsidP="004949AA">
      <w:pPr>
        <w:pStyle w:val="ListParagraph"/>
        <w:numPr>
          <w:ilvl w:val="0"/>
          <w:numId w:val="25"/>
        </w:numPr>
        <w:ind w:left="360"/>
        <w:rPr>
          <w:rFonts w:eastAsia="Helvetica Neue"/>
          <w:bCs/>
          <w:sz w:val="24"/>
          <w:szCs w:val="24"/>
        </w:rPr>
      </w:pPr>
      <w:r w:rsidRPr="004949AA">
        <w:rPr>
          <w:rFonts w:eastAsia="Helvetica Neue"/>
          <w:bCs/>
          <w:sz w:val="24"/>
          <w:szCs w:val="24"/>
        </w:rPr>
        <w:t>Lazar S</w:t>
      </w:r>
      <w:r>
        <w:rPr>
          <w:rFonts w:eastAsia="Helvetica Neue"/>
          <w:bCs/>
          <w:sz w:val="24"/>
          <w:szCs w:val="24"/>
        </w:rPr>
        <w:t>*</w:t>
      </w:r>
      <w:r w:rsidRPr="004949AA">
        <w:rPr>
          <w:rFonts w:eastAsia="Helvetica Neue"/>
          <w:bCs/>
          <w:sz w:val="24"/>
          <w:szCs w:val="24"/>
        </w:rPr>
        <w:t xml:space="preserve">, </w:t>
      </w:r>
      <w:proofErr w:type="spellStart"/>
      <w:r w:rsidRPr="004949AA">
        <w:rPr>
          <w:rFonts w:eastAsia="Helvetica Neue"/>
          <w:bCs/>
          <w:sz w:val="24"/>
          <w:szCs w:val="24"/>
        </w:rPr>
        <w:t>Kumwenda</w:t>
      </w:r>
      <w:proofErr w:type="spellEnd"/>
      <w:r w:rsidRPr="004949AA">
        <w:rPr>
          <w:rFonts w:eastAsia="Helvetica Neue"/>
          <w:bCs/>
          <w:sz w:val="24"/>
          <w:szCs w:val="24"/>
        </w:rPr>
        <w:t xml:space="preserve"> W</w:t>
      </w:r>
      <w:r>
        <w:rPr>
          <w:rFonts w:eastAsia="Helvetica Neue"/>
          <w:bCs/>
          <w:sz w:val="24"/>
          <w:szCs w:val="24"/>
        </w:rPr>
        <w:t>*</w:t>
      </w:r>
      <w:r w:rsidRPr="004949AA">
        <w:rPr>
          <w:rFonts w:eastAsia="Helvetica Neue"/>
          <w:bCs/>
          <w:sz w:val="24"/>
          <w:szCs w:val="24"/>
        </w:rPr>
        <w:t xml:space="preserve">, </w:t>
      </w:r>
      <w:proofErr w:type="spellStart"/>
      <w:r w:rsidRPr="004949AA">
        <w:rPr>
          <w:rFonts w:eastAsia="Helvetica Neue"/>
          <w:bCs/>
          <w:sz w:val="24"/>
          <w:szCs w:val="24"/>
        </w:rPr>
        <w:t>Wallie</w:t>
      </w:r>
      <w:proofErr w:type="spellEnd"/>
      <w:r w:rsidRPr="004949AA">
        <w:rPr>
          <w:rFonts w:eastAsia="Helvetica Neue"/>
          <w:bCs/>
          <w:sz w:val="24"/>
          <w:szCs w:val="24"/>
        </w:rPr>
        <w:t xml:space="preserve"> S, Frey M</w:t>
      </w:r>
      <w:r>
        <w:rPr>
          <w:rFonts w:eastAsia="Helvetica Neue"/>
          <w:bCs/>
          <w:sz w:val="24"/>
          <w:szCs w:val="24"/>
        </w:rPr>
        <w:t>*</w:t>
      </w:r>
      <w:r w:rsidRPr="004949AA">
        <w:rPr>
          <w:rFonts w:eastAsia="Helvetica Neue"/>
          <w:bCs/>
          <w:sz w:val="24"/>
          <w:szCs w:val="24"/>
        </w:rPr>
        <w:t xml:space="preserve">, </w:t>
      </w:r>
      <w:proofErr w:type="spellStart"/>
      <w:r w:rsidRPr="004949AA">
        <w:rPr>
          <w:rFonts w:eastAsia="Helvetica Neue"/>
          <w:bCs/>
          <w:sz w:val="24"/>
          <w:szCs w:val="24"/>
        </w:rPr>
        <w:t>Matiya</w:t>
      </w:r>
      <w:proofErr w:type="spellEnd"/>
      <w:r w:rsidRPr="004949AA">
        <w:rPr>
          <w:rFonts w:eastAsia="Helvetica Neue"/>
          <w:bCs/>
          <w:sz w:val="24"/>
          <w:szCs w:val="24"/>
        </w:rPr>
        <w:t xml:space="preserve"> D, </w:t>
      </w:r>
      <w:r w:rsidRPr="004949AA">
        <w:rPr>
          <w:rFonts w:eastAsia="Helvetica Neue"/>
          <w:b/>
          <w:sz w:val="24"/>
          <w:szCs w:val="24"/>
        </w:rPr>
        <w:t>Bengtson AM</w:t>
      </w:r>
      <w:r w:rsidRPr="004949AA">
        <w:rPr>
          <w:rFonts w:eastAsia="Helvetica Neue"/>
          <w:bCs/>
          <w:sz w:val="24"/>
          <w:szCs w:val="24"/>
        </w:rPr>
        <w:t xml:space="preserve">. Evaluation of biometric fingerprint scanning technology to monitor HIV care engagement among peripartum women living with HIV in Lilongwe, Malawi. The Society for Epidemiologic Research Annual Meeting, Portland, OR. June 13-16, 2023. </w:t>
      </w:r>
      <w:r>
        <w:rPr>
          <w:rFonts w:eastAsia="SimSun"/>
          <w:i/>
          <w:sz w:val="24"/>
          <w:szCs w:val="24"/>
        </w:rPr>
        <w:t>Poster</w:t>
      </w:r>
      <w:r w:rsidRPr="006013B3">
        <w:rPr>
          <w:rFonts w:eastAsia="SimSun"/>
          <w:i/>
          <w:sz w:val="24"/>
          <w:szCs w:val="24"/>
        </w:rPr>
        <w:t xml:space="preserve"> Presentation.</w:t>
      </w:r>
    </w:p>
    <w:p w14:paraId="6ED6CF76" w14:textId="77777777" w:rsidR="004949AA" w:rsidRPr="004949AA" w:rsidRDefault="004949AA" w:rsidP="004949AA">
      <w:pPr>
        <w:pStyle w:val="ListParagraph"/>
        <w:ind w:left="360"/>
        <w:rPr>
          <w:rFonts w:eastAsia="Helvetica Neue"/>
          <w:bCs/>
          <w:sz w:val="24"/>
          <w:szCs w:val="24"/>
        </w:rPr>
      </w:pPr>
    </w:p>
    <w:p w14:paraId="1F9F1F53" w14:textId="77777777" w:rsidR="004949AA" w:rsidRPr="004949AA" w:rsidRDefault="004949AA" w:rsidP="004949AA">
      <w:pPr>
        <w:pStyle w:val="ListParagraph"/>
        <w:numPr>
          <w:ilvl w:val="0"/>
          <w:numId w:val="25"/>
        </w:numPr>
        <w:ind w:left="360"/>
        <w:rPr>
          <w:rFonts w:eastAsia="Calibri"/>
          <w:b/>
          <w:sz w:val="24"/>
          <w:szCs w:val="24"/>
        </w:rPr>
      </w:pPr>
      <w:r>
        <w:rPr>
          <w:rFonts w:eastAsia="Helvetica Neue"/>
          <w:bCs/>
          <w:sz w:val="24"/>
          <w:szCs w:val="24"/>
        </w:rPr>
        <w:t>Frey M*</w:t>
      </w:r>
      <w:r w:rsidRPr="004949AA">
        <w:rPr>
          <w:rFonts w:eastAsia="Helvetica Neue"/>
          <w:bCs/>
          <w:sz w:val="24"/>
          <w:szCs w:val="24"/>
        </w:rPr>
        <w:t xml:space="preserve">, </w:t>
      </w:r>
      <w:proofErr w:type="spellStart"/>
      <w:r w:rsidRPr="004949AA">
        <w:rPr>
          <w:rFonts w:eastAsia="Helvetica Neue"/>
          <w:bCs/>
          <w:sz w:val="24"/>
          <w:szCs w:val="24"/>
        </w:rPr>
        <w:t>Kumwenda</w:t>
      </w:r>
      <w:proofErr w:type="spellEnd"/>
      <w:r w:rsidRPr="004949AA">
        <w:rPr>
          <w:rFonts w:eastAsia="Helvetica Neue"/>
          <w:bCs/>
          <w:sz w:val="24"/>
          <w:szCs w:val="24"/>
        </w:rPr>
        <w:t xml:space="preserve"> W</w:t>
      </w:r>
      <w:r>
        <w:rPr>
          <w:rFonts w:eastAsia="Helvetica Neue"/>
          <w:bCs/>
          <w:sz w:val="24"/>
          <w:szCs w:val="24"/>
        </w:rPr>
        <w:t>*</w:t>
      </w:r>
      <w:r w:rsidRPr="004949AA">
        <w:rPr>
          <w:rFonts w:eastAsia="Helvetica Neue"/>
          <w:bCs/>
          <w:sz w:val="24"/>
          <w:szCs w:val="24"/>
        </w:rPr>
        <w:t xml:space="preserve">, </w:t>
      </w:r>
      <w:proofErr w:type="spellStart"/>
      <w:r w:rsidRPr="004949AA">
        <w:rPr>
          <w:rFonts w:eastAsia="Helvetica Neue"/>
          <w:bCs/>
          <w:sz w:val="24"/>
          <w:szCs w:val="24"/>
        </w:rPr>
        <w:t>Wallie</w:t>
      </w:r>
      <w:proofErr w:type="spellEnd"/>
      <w:r w:rsidRPr="004949AA">
        <w:rPr>
          <w:rFonts w:eastAsia="Helvetica Neue"/>
          <w:bCs/>
          <w:sz w:val="24"/>
          <w:szCs w:val="24"/>
        </w:rPr>
        <w:t xml:space="preserve"> S, </w:t>
      </w:r>
      <w:r>
        <w:rPr>
          <w:rFonts w:eastAsia="Helvetica Neue"/>
          <w:bCs/>
          <w:sz w:val="24"/>
          <w:szCs w:val="24"/>
        </w:rPr>
        <w:t>Lazar S*</w:t>
      </w:r>
      <w:r w:rsidRPr="004949AA">
        <w:rPr>
          <w:rFonts w:eastAsia="Helvetica Neue"/>
          <w:bCs/>
          <w:sz w:val="24"/>
          <w:szCs w:val="24"/>
        </w:rPr>
        <w:t xml:space="preserve">, </w:t>
      </w:r>
      <w:proofErr w:type="spellStart"/>
      <w:r w:rsidRPr="004949AA">
        <w:rPr>
          <w:rFonts w:eastAsia="Helvetica Neue"/>
          <w:bCs/>
          <w:sz w:val="24"/>
          <w:szCs w:val="24"/>
        </w:rPr>
        <w:t>Matiya</w:t>
      </w:r>
      <w:proofErr w:type="spellEnd"/>
      <w:r w:rsidRPr="004949AA">
        <w:rPr>
          <w:rFonts w:eastAsia="Helvetica Neue"/>
          <w:bCs/>
          <w:sz w:val="24"/>
          <w:szCs w:val="24"/>
        </w:rPr>
        <w:t xml:space="preserve"> D, </w:t>
      </w:r>
      <w:r w:rsidRPr="004949AA">
        <w:rPr>
          <w:rFonts w:eastAsia="Helvetica Neue"/>
          <w:b/>
          <w:sz w:val="24"/>
          <w:szCs w:val="24"/>
        </w:rPr>
        <w:t>Bengtson AM</w:t>
      </w:r>
      <w:r w:rsidRPr="004949AA">
        <w:rPr>
          <w:rFonts w:eastAsia="Helvetica Neue"/>
          <w:bCs/>
          <w:sz w:val="24"/>
          <w:szCs w:val="24"/>
        </w:rPr>
        <w:t xml:space="preserve">. </w:t>
      </w:r>
      <w:r w:rsidRPr="004949AA">
        <w:rPr>
          <w:rFonts w:eastAsia="Calibri"/>
          <w:bCs/>
          <w:sz w:val="24"/>
          <w:szCs w:val="24"/>
        </w:rPr>
        <w:t xml:space="preserve">Intimate partner violence and HIV care engagement among peripartum women living with HIV in Lilongwe, Malawi. </w:t>
      </w:r>
      <w:r w:rsidRPr="004949AA">
        <w:rPr>
          <w:rFonts w:eastAsia="Helvetica Neue"/>
          <w:bCs/>
          <w:sz w:val="24"/>
          <w:szCs w:val="24"/>
        </w:rPr>
        <w:t>The Society for Epidemiologic Research Annual Meeting, Portland, OR. June 13-16, 2023.</w:t>
      </w:r>
      <w:r>
        <w:rPr>
          <w:rFonts w:eastAsia="Helvetica Neue"/>
          <w:bCs/>
          <w:sz w:val="24"/>
          <w:szCs w:val="24"/>
        </w:rPr>
        <w:t xml:space="preserve"> </w:t>
      </w:r>
      <w:r>
        <w:rPr>
          <w:rFonts w:eastAsia="SimSun"/>
          <w:i/>
          <w:sz w:val="24"/>
          <w:szCs w:val="24"/>
        </w:rPr>
        <w:t>Poster</w:t>
      </w:r>
      <w:r w:rsidRPr="006013B3">
        <w:rPr>
          <w:rFonts w:eastAsia="SimSun"/>
          <w:i/>
          <w:sz w:val="24"/>
          <w:szCs w:val="24"/>
        </w:rPr>
        <w:t xml:space="preserve"> Presentation.</w:t>
      </w:r>
    </w:p>
    <w:p w14:paraId="368188B9" w14:textId="77777777" w:rsidR="004949AA" w:rsidRPr="004949AA" w:rsidRDefault="004949AA" w:rsidP="004949AA">
      <w:pPr>
        <w:pStyle w:val="ListParagraph"/>
        <w:rPr>
          <w:rFonts w:eastAsia="SimSun"/>
          <w:iCs/>
          <w:sz w:val="24"/>
          <w:szCs w:val="24"/>
        </w:rPr>
      </w:pPr>
    </w:p>
    <w:p w14:paraId="625D4472" w14:textId="0D15BDCE" w:rsidR="004949AA" w:rsidRPr="004949AA" w:rsidRDefault="004949AA" w:rsidP="004949AA">
      <w:pPr>
        <w:pStyle w:val="ListParagraph"/>
        <w:numPr>
          <w:ilvl w:val="0"/>
          <w:numId w:val="25"/>
        </w:numPr>
        <w:ind w:left="360"/>
        <w:rPr>
          <w:rFonts w:eastAsia="Calibri"/>
          <w:b/>
          <w:sz w:val="24"/>
          <w:szCs w:val="24"/>
        </w:rPr>
      </w:pPr>
      <w:r w:rsidRPr="004949AA">
        <w:rPr>
          <w:rFonts w:eastAsia="SimSun"/>
          <w:b/>
          <w:bCs/>
          <w:iCs/>
          <w:sz w:val="24"/>
          <w:szCs w:val="24"/>
        </w:rPr>
        <w:t>Bengtson AM</w:t>
      </w:r>
      <w:r w:rsidRPr="004949AA">
        <w:rPr>
          <w:rFonts w:eastAsia="SimSun"/>
          <w:iCs/>
          <w:sz w:val="24"/>
          <w:szCs w:val="24"/>
        </w:rPr>
        <w:t xml:space="preserve">, </w:t>
      </w:r>
      <w:proofErr w:type="spellStart"/>
      <w:r w:rsidRPr="004949AA">
        <w:rPr>
          <w:rFonts w:eastAsia="SimSun"/>
          <w:iCs/>
          <w:sz w:val="24"/>
          <w:szCs w:val="24"/>
        </w:rPr>
        <w:t>Madlala</w:t>
      </w:r>
      <w:proofErr w:type="spellEnd"/>
      <w:r w:rsidRPr="004949AA">
        <w:rPr>
          <w:rFonts w:eastAsia="SimSun"/>
          <w:iCs/>
          <w:sz w:val="24"/>
          <w:szCs w:val="24"/>
        </w:rPr>
        <w:t xml:space="preserve"> H</w:t>
      </w:r>
      <w:r>
        <w:rPr>
          <w:rFonts w:eastAsia="SimSun"/>
          <w:iCs/>
          <w:sz w:val="24"/>
          <w:szCs w:val="24"/>
        </w:rPr>
        <w:t>*</w:t>
      </w:r>
      <w:r w:rsidRPr="004949AA">
        <w:rPr>
          <w:rFonts w:eastAsia="SimSun"/>
          <w:iCs/>
          <w:sz w:val="24"/>
          <w:szCs w:val="24"/>
        </w:rPr>
        <w:t xml:space="preserve">, </w:t>
      </w:r>
      <w:proofErr w:type="spellStart"/>
      <w:r w:rsidRPr="004949AA">
        <w:rPr>
          <w:rFonts w:eastAsia="SimSun"/>
          <w:iCs/>
          <w:sz w:val="24"/>
          <w:szCs w:val="24"/>
        </w:rPr>
        <w:t>Matjila</w:t>
      </w:r>
      <w:proofErr w:type="spellEnd"/>
      <w:r w:rsidRPr="004949AA">
        <w:rPr>
          <w:rFonts w:eastAsia="SimSun"/>
          <w:iCs/>
          <w:sz w:val="24"/>
          <w:szCs w:val="24"/>
        </w:rPr>
        <w:t xml:space="preserve"> M, Petro G, </w:t>
      </w:r>
      <w:proofErr w:type="spellStart"/>
      <w:r w:rsidRPr="004949AA">
        <w:rPr>
          <w:rFonts w:eastAsia="SimSun"/>
          <w:iCs/>
          <w:sz w:val="24"/>
          <w:szCs w:val="24"/>
        </w:rPr>
        <w:t>Maqwatini</w:t>
      </w:r>
      <w:proofErr w:type="spellEnd"/>
      <w:r w:rsidRPr="004949AA">
        <w:rPr>
          <w:rFonts w:eastAsia="SimSun"/>
          <w:iCs/>
          <w:sz w:val="24"/>
          <w:szCs w:val="24"/>
        </w:rPr>
        <w:t xml:space="preserve"> Z, Fisher A, Myer L. Cardiometabolic health among HIV-exposed and HIV-unexposed infants in South Africa. </w:t>
      </w:r>
      <w:r w:rsidRPr="004949AA">
        <w:rPr>
          <w:rFonts w:eastAsia="Helvetica Neue"/>
          <w:bCs/>
          <w:sz w:val="24"/>
          <w:szCs w:val="24"/>
        </w:rPr>
        <w:t xml:space="preserve">The Society for Epidemiologic Research Annual Meeting, Portland, OR. June 13-16, 2023. </w:t>
      </w:r>
      <w:r w:rsidRPr="004949AA">
        <w:rPr>
          <w:rFonts w:eastAsia="SimSun"/>
          <w:i/>
          <w:sz w:val="24"/>
          <w:szCs w:val="24"/>
        </w:rPr>
        <w:t xml:space="preserve">Poster Presentation. </w:t>
      </w:r>
    </w:p>
    <w:p w14:paraId="2F17BB15" w14:textId="77777777" w:rsidR="004949AA" w:rsidRPr="004949AA" w:rsidRDefault="004949AA" w:rsidP="004949AA">
      <w:pPr>
        <w:pStyle w:val="ListParagraph"/>
        <w:rPr>
          <w:rFonts w:eastAsia="SimSun"/>
          <w:iCs/>
          <w:sz w:val="24"/>
          <w:szCs w:val="24"/>
        </w:rPr>
      </w:pPr>
    </w:p>
    <w:p w14:paraId="5792283F" w14:textId="322EC0E9" w:rsidR="00A51E2A" w:rsidRPr="004949AA" w:rsidRDefault="000743C6" w:rsidP="004949AA">
      <w:pPr>
        <w:pStyle w:val="ListParagraph"/>
        <w:numPr>
          <w:ilvl w:val="0"/>
          <w:numId w:val="25"/>
        </w:numPr>
        <w:ind w:left="360"/>
        <w:rPr>
          <w:rFonts w:eastAsia="Calibri"/>
          <w:b/>
          <w:sz w:val="24"/>
          <w:szCs w:val="24"/>
        </w:rPr>
      </w:pPr>
      <w:proofErr w:type="spellStart"/>
      <w:r w:rsidRPr="004949AA">
        <w:rPr>
          <w:rFonts w:eastAsia="SimSun"/>
          <w:iCs/>
          <w:sz w:val="24"/>
          <w:szCs w:val="24"/>
        </w:rPr>
        <w:t>Kumwenda</w:t>
      </w:r>
      <w:proofErr w:type="spellEnd"/>
      <w:r w:rsidRPr="004949AA">
        <w:rPr>
          <w:rFonts w:eastAsia="SimSun"/>
          <w:iCs/>
          <w:sz w:val="24"/>
          <w:szCs w:val="24"/>
        </w:rPr>
        <w:t xml:space="preserve">, W*, Frey M*, </w:t>
      </w:r>
      <w:proofErr w:type="spellStart"/>
      <w:r w:rsidRPr="004949AA">
        <w:rPr>
          <w:rFonts w:eastAsia="SimSun"/>
          <w:iCs/>
          <w:sz w:val="24"/>
          <w:szCs w:val="24"/>
        </w:rPr>
        <w:t>Matiya</w:t>
      </w:r>
      <w:proofErr w:type="spellEnd"/>
      <w:r w:rsidRPr="004949AA">
        <w:rPr>
          <w:rFonts w:eastAsia="SimSun"/>
          <w:iCs/>
          <w:sz w:val="24"/>
          <w:szCs w:val="24"/>
        </w:rPr>
        <w:t xml:space="preserve"> D, </w:t>
      </w:r>
      <w:proofErr w:type="spellStart"/>
      <w:r w:rsidRPr="004949AA">
        <w:rPr>
          <w:rFonts w:eastAsia="SimSun"/>
          <w:iCs/>
          <w:sz w:val="24"/>
          <w:szCs w:val="24"/>
        </w:rPr>
        <w:t>Wallie</w:t>
      </w:r>
      <w:proofErr w:type="spellEnd"/>
      <w:r w:rsidRPr="004949AA">
        <w:rPr>
          <w:rFonts w:eastAsia="SimSun"/>
          <w:iCs/>
          <w:sz w:val="24"/>
          <w:szCs w:val="24"/>
        </w:rPr>
        <w:t xml:space="preserve"> S, Lazar S*, </w:t>
      </w:r>
      <w:r w:rsidRPr="004949AA">
        <w:rPr>
          <w:rFonts w:eastAsia="SimSun"/>
          <w:b/>
          <w:bCs/>
          <w:iCs/>
          <w:sz w:val="24"/>
          <w:szCs w:val="24"/>
        </w:rPr>
        <w:t>Bengtson</w:t>
      </w:r>
      <w:r w:rsidR="00DF7E87">
        <w:rPr>
          <w:rFonts w:eastAsia="SimSun"/>
          <w:b/>
          <w:bCs/>
          <w:iCs/>
          <w:sz w:val="24"/>
          <w:szCs w:val="24"/>
        </w:rPr>
        <w:t xml:space="preserve"> AM</w:t>
      </w:r>
      <w:r w:rsidRPr="004949AA">
        <w:rPr>
          <w:rFonts w:eastAsia="SimSun"/>
          <w:iCs/>
          <w:sz w:val="24"/>
          <w:szCs w:val="24"/>
        </w:rPr>
        <w:t xml:space="preserve">. </w:t>
      </w:r>
      <w:r w:rsidR="00A51E2A" w:rsidRPr="004949AA">
        <w:rPr>
          <w:rFonts w:eastAsia="SimSun"/>
          <w:iCs/>
          <w:sz w:val="24"/>
          <w:szCs w:val="24"/>
        </w:rPr>
        <w:t xml:space="preserve">Evaluating the fidelity of using fingerprint biometric system to monitor engagement of perinatal women enrolled in Option B+ </w:t>
      </w:r>
      <w:proofErr w:type="spellStart"/>
      <w:r w:rsidR="00A51E2A" w:rsidRPr="004949AA">
        <w:rPr>
          <w:rFonts w:eastAsia="SimSun"/>
          <w:iCs/>
          <w:sz w:val="24"/>
          <w:szCs w:val="24"/>
        </w:rPr>
        <w:t>programme</w:t>
      </w:r>
      <w:proofErr w:type="spellEnd"/>
      <w:r w:rsidR="00A51E2A" w:rsidRPr="004949AA">
        <w:rPr>
          <w:rFonts w:eastAsia="SimSun"/>
          <w:iCs/>
          <w:sz w:val="24"/>
          <w:szCs w:val="24"/>
        </w:rPr>
        <w:t xml:space="preserve"> in Lilongwe, Malawi.</w:t>
      </w:r>
      <w:r w:rsidRPr="004949AA">
        <w:rPr>
          <w:rFonts w:eastAsia="SimSun"/>
          <w:iCs/>
          <w:sz w:val="24"/>
          <w:szCs w:val="24"/>
        </w:rPr>
        <w:t xml:space="preserve"> University of Malawi,</w:t>
      </w:r>
      <w:r w:rsidR="00A51E2A" w:rsidRPr="004949AA">
        <w:rPr>
          <w:rFonts w:eastAsia="SimSun"/>
          <w:iCs/>
          <w:sz w:val="24"/>
          <w:szCs w:val="24"/>
        </w:rPr>
        <w:t xml:space="preserve"> Research Dissemination conference, 24-25 November 2022</w:t>
      </w:r>
      <w:r w:rsidR="004949AA" w:rsidRPr="004949AA">
        <w:rPr>
          <w:rFonts w:eastAsia="SimSun"/>
          <w:iCs/>
          <w:sz w:val="24"/>
          <w:szCs w:val="24"/>
        </w:rPr>
        <w:t xml:space="preserve">. </w:t>
      </w:r>
      <w:r w:rsidR="004949AA" w:rsidRPr="004949AA">
        <w:rPr>
          <w:rFonts w:eastAsia="SimSun"/>
          <w:i/>
          <w:sz w:val="24"/>
          <w:szCs w:val="24"/>
        </w:rPr>
        <w:t>Poster Presentation.</w:t>
      </w:r>
    </w:p>
    <w:p w14:paraId="77FCBC26" w14:textId="3E5D9F4E" w:rsidR="00A51E2A" w:rsidRPr="00A51E2A" w:rsidRDefault="00A51E2A" w:rsidP="00A51E2A">
      <w:pPr>
        <w:tabs>
          <w:tab w:val="left" w:pos="450"/>
        </w:tabs>
        <w:autoSpaceDE w:val="0"/>
        <w:autoSpaceDN w:val="0"/>
        <w:ind w:left="360" w:hanging="360"/>
        <w:rPr>
          <w:rFonts w:eastAsia="SimSun"/>
          <w:iCs/>
          <w:sz w:val="24"/>
          <w:szCs w:val="24"/>
        </w:rPr>
      </w:pPr>
    </w:p>
    <w:p w14:paraId="4C4B4054" w14:textId="1E8B6ED4" w:rsidR="00A51E2A" w:rsidRPr="00A51E2A" w:rsidRDefault="000743C6" w:rsidP="004949AA">
      <w:pPr>
        <w:numPr>
          <w:ilvl w:val="0"/>
          <w:numId w:val="25"/>
        </w:numPr>
        <w:tabs>
          <w:tab w:val="left" w:pos="450"/>
        </w:tabs>
        <w:autoSpaceDE w:val="0"/>
        <w:autoSpaceDN w:val="0"/>
        <w:ind w:left="360"/>
        <w:rPr>
          <w:rFonts w:eastAsia="SimSun"/>
          <w:iCs/>
          <w:sz w:val="24"/>
          <w:szCs w:val="24"/>
        </w:rPr>
      </w:pPr>
      <w:proofErr w:type="spellStart"/>
      <w:r>
        <w:rPr>
          <w:rFonts w:eastAsia="SimSun"/>
          <w:iCs/>
          <w:sz w:val="24"/>
          <w:szCs w:val="24"/>
        </w:rPr>
        <w:t>Kumwenda</w:t>
      </w:r>
      <w:proofErr w:type="spellEnd"/>
      <w:r>
        <w:rPr>
          <w:rFonts w:eastAsia="SimSun"/>
          <w:iCs/>
          <w:sz w:val="24"/>
          <w:szCs w:val="24"/>
        </w:rPr>
        <w:t xml:space="preserve">, W*, Frey M*, </w:t>
      </w:r>
      <w:proofErr w:type="spellStart"/>
      <w:r w:rsidRPr="000743C6">
        <w:rPr>
          <w:rFonts w:eastAsia="SimSun"/>
          <w:iCs/>
          <w:sz w:val="24"/>
          <w:szCs w:val="24"/>
        </w:rPr>
        <w:t>Matiya</w:t>
      </w:r>
      <w:proofErr w:type="spellEnd"/>
      <w:r>
        <w:rPr>
          <w:rFonts w:eastAsia="SimSun"/>
          <w:iCs/>
          <w:sz w:val="24"/>
          <w:szCs w:val="24"/>
        </w:rPr>
        <w:t xml:space="preserve"> D</w:t>
      </w:r>
      <w:r w:rsidRPr="000743C6">
        <w:rPr>
          <w:rFonts w:eastAsia="SimSun"/>
          <w:iCs/>
          <w:sz w:val="24"/>
          <w:szCs w:val="24"/>
        </w:rPr>
        <w:t xml:space="preserve">, </w:t>
      </w:r>
      <w:proofErr w:type="spellStart"/>
      <w:r w:rsidRPr="000743C6">
        <w:rPr>
          <w:rFonts w:eastAsia="SimSun"/>
          <w:iCs/>
          <w:sz w:val="24"/>
          <w:szCs w:val="24"/>
        </w:rPr>
        <w:t>Wallie</w:t>
      </w:r>
      <w:proofErr w:type="spellEnd"/>
      <w:r>
        <w:rPr>
          <w:rFonts w:eastAsia="SimSun"/>
          <w:iCs/>
          <w:sz w:val="24"/>
          <w:szCs w:val="24"/>
        </w:rPr>
        <w:t xml:space="preserve"> S</w:t>
      </w:r>
      <w:r w:rsidRPr="000743C6">
        <w:rPr>
          <w:rFonts w:eastAsia="SimSun"/>
          <w:iCs/>
          <w:sz w:val="24"/>
          <w:szCs w:val="24"/>
        </w:rPr>
        <w:t>, Lazar</w:t>
      </w:r>
      <w:r>
        <w:rPr>
          <w:rFonts w:eastAsia="SimSun"/>
          <w:iCs/>
          <w:sz w:val="24"/>
          <w:szCs w:val="24"/>
        </w:rPr>
        <w:t xml:space="preserve"> S*</w:t>
      </w:r>
      <w:r w:rsidRPr="000743C6">
        <w:rPr>
          <w:rFonts w:eastAsia="SimSun"/>
          <w:iCs/>
          <w:sz w:val="24"/>
          <w:szCs w:val="24"/>
        </w:rPr>
        <w:t xml:space="preserve">, </w:t>
      </w:r>
      <w:r w:rsidRPr="000743C6">
        <w:rPr>
          <w:rFonts w:eastAsia="SimSun"/>
          <w:b/>
          <w:bCs/>
          <w:iCs/>
          <w:sz w:val="24"/>
          <w:szCs w:val="24"/>
        </w:rPr>
        <w:t>Bengtson</w:t>
      </w:r>
      <w:r w:rsidR="00DF7E87">
        <w:rPr>
          <w:rFonts w:eastAsia="SimSun"/>
          <w:b/>
          <w:bCs/>
          <w:iCs/>
          <w:sz w:val="24"/>
          <w:szCs w:val="24"/>
        </w:rPr>
        <w:t xml:space="preserve"> AM</w:t>
      </w:r>
      <w:r w:rsidRPr="000743C6">
        <w:rPr>
          <w:rFonts w:eastAsia="SimSun"/>
          <w:b/>
          <w:bCs/>
          <w:iCs/>
          <w:sz w:val="24"/>
          <w:szCs w:val="24"/>
        </w:rPr>
        <w:t>.</w:t>
      </w:r>
      <w:r>
        <w:rPr>
          <w:rFonts w:eastAsia="SimSun"/>
          <w:iCs/>
          <w:sz w:val="24"/>
          <w:szCs w:val="24"/>
        </w:rPr>
        <w:t xml:space="preserve"> </w:t>
      </w:r>
      <w:r w:rsidR="00A51E2A" w:rsidRPr="00A51E2A">
        <w:rPr>
          <w:rFonts w:eastAsia="SimSun"/>
          <w:iCs/>
          <w:sz w:val="24"/>
          <w:szCs w:val="24"/>
        </w:rPr>
        <w:t xml:space="preserve">Assessing the prevalence and correlates of common mental disorder among perinatal women enrolled in Option B+ </w:t>
      </w:r>
      <w:proofErr w:type="spellStart"/>
      <w:r w:rsidR="00A51E2A" w:rsidRPr="00A51E2A">
        <w:rPr>
          <w:rFonts w:eastAsia="SimSun"/>
          <w:iCs/>
          <w:sz w:val="24"/>
          <w:szCs w:val="24"/>
        </w:rPr>
        <w:t>programme</w:t>
      </w:r>
      <w:proofErr w:type="spellEnd"/>
      <w:r w:rsidR="00A51E2A" w:rsidRPr="00A51E2A">
        <w:rPr>
          <w:rFonts w:eastAsia="SimSun"/>
          <w:iCs/>
          <w:sz w:val="24"/>
          <w:szCs w:val="24"/>
        </w:rPr>
        <w:t xml:space="preserve"> in Lilongwe, Malawi, 8th Malawi Mental Health Research and Practice Development Conference, 15-16 September 2022</w:t>
      </w:r>
      <w:r w:rsidR="004949AA">
        <w:rPr>
          <w:rFonts w:eastAsia="SimSun"/>
          <w:iCs/>
          <w:sz w:val="24"/>
          <w:szCs w:val="24"/>
        </w:rPr>
        <w:t xml:space="preserve">. </w:t>
      </w:r>
      <w:r w:rsidR="004949AA">
        <w:rPr>
          <w:rFonts w:eastAsia="SimSun"/>
          <w:i/>
          <w:sz w:val="24"/>
          <w:szCs w:val="24"/>
        </w:rPr>
        <w:t>Poster</w:t>
      </w:r>
      <w:r w:rsidR="004949AA" w:rsidRPr="006013B3">
        <w:rPr>
          <w:rFonts w:eastAsia="SimSun"/>
          <w:i/>
          <w:sz w:val="24"/>
          <w:szCs w:val="24"/>
        </w:rPr>
        <w:t xml:space="preserve"> Presentation.</w:t>
      </w:r>
    </w:p>
    <w:p w14:paraId="6DE33506" w14:textId="77777777" w:rsidR="00A51E2A" w:rsidRPr="00A51E2A" w:rsidRDefault="00A51E2A" w:rsidP="004949AA">
      <w:pPr>
        <w:tabs>
          <w:tab w:val="left" w:pos="450"/>
        </w:tabs>
        <w:autoSpaceDE w:val="0"/>
        <w:autoSpaceDN w:val="0"/>
        <w:ind w:left="360" w:hanging="360"/>
        <w:rPr>
          <w:rFonts w:eastAsia="SimSun"/>
          <w:i/>
          <w:sz w:val="24"/>
          <w:szCs w:val="24"/>
        </w:rPr>
      </w:pPr>
    </w:p>
    <w:p w14:paraId="13A8F704" w14:textId="7DEFA6E9" w:rsidR="006013B3" w:rsidRPr="006013B3" w:rsidRDefault="006013B3" w:rsidP="004949AA">
      <w:pPr>
        <w:numPr>
          <w:ilvl w:val="0"/>
          <w:numId w:val="25"/>
        </w:numPr>
        <w:tabs>
          <w:tab w:val="left" w:pos="450"/>
        </w:tabs>
        <w:autoSpaceDE w:val="0"/>
        <w:autoSpaceDN w:val="0"/>
        <w:ind w:left="360"/>
        <w:rPr>
          <w:rFonts w:eastAsia="SimSun"/>
          <w:i/>
          <w:sz w:val="24"/>
          <w:szCs w:val="24"/>
        </w:rPr>
      </w:pPr>
      <w:proofErr w:type="spellStart"/>
      <w:r w:rsidRPr="006013B3">
        <w:rPr>
          <w:bCs/>
          <w:color w:val="222222"/>
          <w:sz w:val="24"/>
          <w:szCs w:val="24"/>
          <w:shd w:val="clear" w:color="auto" w:fill="FFFFFF"/>
        </w:rPr>
        <w:t>Madlala</w:t>
      </w:r>
      <w:proofErr w:type="spellEnd"/>
      <w:r w:rsidRPr="006013B3">
        <w:rPr>
          <w:bCs/>
          <w:color w:val="222222"/>
          <w:sz w:val="24"/>
          <w:szCs w:val="24"/>
          <w:shd w:val="clear" w:color="auto" w:fill="FFFFFF"/>
        </w:rPr>
        <w:t xml:space="preserve"> HP*, Myer L, Fisher A, </w:t>
      </w:r>
      <w:proofErr w:type="spellStart"/>
      <w:r w:rsidRPr="006013B3">
        <w:rPr>
          <w:bCs/>
          <w:color w:val="222222"/>
          <w:sz w:val="24"/>
          <w:szCs w:val="24"/>
          <w:shd w:val="clear" w:color="auto" w:fill="FFFFFF"/>
        </w:rPr>
        <w:t>Matjila</w:t>
      </w:r>
      <w:proofErr w:type="spellEnd"/>
      <w:r w:rsidRPr="006013B3">
        <w:rPr>
          <w:bCs/>
          <w:color w:val="222222"/>
          <w:sz w:val="24"/>
          <w:szCs w:val="24"/>
          <w:shd w:val="clear" w:color="auto" w:fill="FFFFFF"/>
        </w:rPr>
        <w:t xml:space="preserve"> M, Petro</w:t>
      </w:r>
      <w:r w:rsidRPr="006013B3">
        <w:rPr>
          <w:bCs/>
          <w:color w:val="222222"/>
          <w:sz w:val="24"/>
          <w:szCs w:val="24"/>
          <w:shd w:val="clear" w:color="auto" w:fill="FFFFFF"/>
          <w:vertAlign w:val="superscript"/>
        </w:rPr>
        <w:t xml:space="preserve"> </w:t>
      </w:r>
      <w:r w:rsidRPr="006013B3">
        <w:rPr>
          <w:bCs/>
          <w:color w:val="222222"/>
          <w:sz w:val="24"/>
          <w:szCs w:val="24"/>
          <w:shd w:val="clear" w:color="auto" w:fill="FFFFFF"/>
        </w:rPr>
        <w:t xml:space="preserve">G, </w:t>
      </w:r>
      <w:proofErr w:type="spellStart"/>
      <w:r w:rsidRPr="006013B3">
        <w:rPr>
          <w:bCs/>
          <w:color w:val="222222"/>
          <w:sz w:val="24"/>
          <w:szCs w:val="24"/>
          <w:shd w:val="clear" w:color="auto" w:fill="FFFFFF"/>
        </w:rPr>
        <w:t>Maqwatini</w:t>
      </w:r>
      <w:proofErr w:type="spellEnd"/>
      <w:r w:rsidRPr="006013B3">
        <w:rPr>
          <w:bCs/>
          <w:color w:val="222222"/>
          <w:sz w:val="24"/>
          <w:szCs w:val="24"/>
          <w:shd w:val="clear" w:color="auto" w:fill="FFFFFF"/>
        </w:rPr>
        <w:t xml:space="preserve"> Z, </w:t>
      </w:r>
      <w:r w:rsidRPr="006013B3">
        <w:rPr>
          <w:b/>
          <w:bCs/>
          <w:color w:val="222222"/>
          <w:sz w:val="24"/>
          <w:szCs w:val="24"/>
          <w:shd w:val="clear" w:color="auto" w:fill="FFFFFF"/>
        </w:rPr>
        <w:t>Bengtson AM</w:t>
      </w:r>
      <w:r w:rsidRPr="006013B3">
        <w:rPr>
          <w:bCs/>
          <w:color w:val="222222"/>
          <w:sz w:val="24"/>
          <w:szCs w:val="24"/>
          <w:shd w:val="clear" w:color="auto" w:fill="FFFFFF"/>
        </w:rPr>
        <w:t xml:space="preserve">. </w:t>
      </w:r>
      <w:r w:rsidRPr="006013B3">
        <w:rPr>
          <w:b/>
          <w:bCs/>
          <w:color w:val="222222"/>
          <w:sz w:val="24"/>
          <w:szCs w:val="24"/>
          <w:shd w:val="clear" w:color="auto" w:fill="FFFFFF"/>
        </w:rPr>
        <w:t xml:space="preserve"> </w:t>
      </w:r>
      <w:r w:rsidRPr="006013B3">
        <w:rPr>
          <w:bCs/>
          <w:color w:val="222222"/>
          <w:sz w:val="24"/>
          <w:szCs w:val="24"/>
          <w:shd w:val="clear" w:color="auto" w:fill="FFFFFF"/>
        </w:rPr>
        <w:t>Gestational weight gain in South African Pregnant Women Living with HIV.</w:t>
      </w:r>
      <w:r>
        <w:rPr>
          <w:b/>
          <w:bCs/>
          <w:color w:val="222222"/>
          <w:sz w:val="24"/>
          <w:szCs w:val="24"/>
          <w:shd w:val="clear" w:color="auto" w:fill="FFFFFF"/>
        </w:rPr>
        <w:t xml:space="preserve"> </w:t>
      </w:r>
      <w:r w:rsidRPr="006013B3">
        <w:rPr>
          <w:rFonts w:eastAsia="SimSun"/>
          <w:sz w:val="24"/>
          <w:szCs w:val="24"/>
        </w:rPr>
        <w:t xml:space="preserve">Conference on Retroviruses and Opportunistic Infections (CROI). Virtual, </w:t>
      </w:r>
      <w:r>
        <w:rPr>
          <w:rFonts w:eastAsia="SimSun"/>
          <w:sz w:val="24"/>
          <w:szCs w:val="24"/>
        </w:rPr>
        <w:t>February 12-15</w:t>
      </w:r>
      <w:r w:rsidRPr="006013B3">
        <w:rPr>
          <w:rFonts w:eastAsia="SimSun"/>
          <w:sz w:val="24"/>
          <w:szCs w:val="24"/>
        </w:rPr>
        <w:t>, 202</w:t>
      </w:r>
      <w:r>
        <w:rPr>
          <w:rFonts w:eastAsia="SimSun"/>
          <w:sz w:val="24"/>
          <w:szCs w:val="24"/>
        </w:rPr>
        <w:t>2</w:t>
      </w:r>
      <w:r w:rsidRPr="006013B3">
        <w:rPr>
          <w:rFonts w:eastAsia="SimSun"/>
          <w:sz w:val="24"/>
          <w:szCs w:val="24"/>
        </w:rPr>
        <w:t xml:space="preserve">. </w:t>
      </w:r>
      <w:r>
        <w:rPr>
          <w:rFonts w:eastAsia="SimSun"/>
          <w:i/>
          <w:sz w:val="24"/>
          <w:szCs w:val="24"/>
        </w:rPr>
        <w:t>Poster</w:t>
      </w:r>
      <w:r w:rsidRPr="006013B3">
        <w:rPr>
          <w:rFonts w:eastAsia="SimSun"/>
          <w:i/>
          <w:sz w:val="24"/>
          <w:szCs w:val="24"/>
        </w:rPr>
        <w:t xml:space="preserve"> Presentation.</w:t>
      </w:r>
    </w:p>
    <w:p w14:paraId="6C354B37" w14:textId="77777777" w:rsidR="006013B3" w:rsidRPr="006013B3" w:rsidRDefault="006013B3" w:rsidP="004949AA">
      <w:pPr>
        <w:ind w:left="360" w:hanging="360"/>
        <w:rPr>
          <w:sz w:val="24"/>
          <w:szCs w:val="24"/>
        </w:rPr>
      </w:pPr>
    </w:p>
    <w:p w14:paraId="16ECB1DB" w14:textId="67F36B8C" w:rsidR="00A97C10" w:rsidRPr="00A97C10" w:rsidRDefault="00A97C10" w:rsidP="004949AA">
      <w:pPr>
        <w:numPr>
          <w:ilvl w:val="0"/>
          <w:numId w:val="25"/>
        </w:numPr>
        <w:ind w:left="360"/>
        <w:rPr>
          <w:sz w:val="24"/>
          <w:szCs w:val="24"/>
        </w:rPr>
      </w:pPr>
      <w:r w:rsidRPr="00A97C10">
        <w:rPr>
          <w:b/>
          <w:sz w:val="24"/>
          <w:szCs w:val="24"/>
        </w:rPr>
        <w:t>Bengtson AM</w:t>
      </w:r>
      <w:r w:rsidRPr="00A97C10">
        <w:rPr>
          <w:sz w:val="24"/>
          <w:szCs w:val="24"/>
        </w:rPr>
        <w:t xml:space="preserve">, </w:t>
      </w:r>
      <w:proofErr w:type="spellStart"/>
      <w:r w:rsidRPr="00A97C10">
        <w:rPr>
          <w:sz w:val="24"/>
          <w:szCs w:val="24"/>
        </w:rPr>
        <w:t>Madlala</w:t>
      </w:r>
      <w:proofErr w:type="spellEnd"/>
      <w:r w:rsidRPr="00A97C10">
        <w:rPr>
          <w:sz w:val="24"/>
          <w:szCs w:val="24"/>
        </w:rPr>
        <w:t xml:space="preserve"> H</w:t>
      </w:r>
      <w:r w:rsidR="00E82AC1">
        <w:rPr>
          <w:sz w:val="24"/>
          <w:szCs w:val="24"/>
        </w:rPr>
        <w:t>*</w:t>
      </w:r>
      <w:r w:rsidRPr="00A97C10">
        <w:rPr>
          <w:sz w:val="24"/>
          <w:szCs w:val="24"/>
        </w:rPr>
        <w:t xml:space="preserve">, </w:t>
      </w:r>
      <w:proofErr w:type="spellStart"/>
      <w:r w:rsidRPr="00A97C10">
        <w:rPr>
          <w:sz w:val="24"/>
          <w:szCs w:val="24"/>
        </w:rPr>
        <w:t>Maqwatini</w:t>
      </w:r>
      <w:proofErr w:type="spellEnd"/>
      <w:r w:rsidRPr="00A97C10">
        <w:rPr>
          <w:sz w:val="24"/>
          <w:szCs w:val="24"/>
        </w:rPr>
        <w:t xml:space="preserve"> Z, Fisher A, Myer L. Cardiometabolic Health and Birth Outcomes among Women Living with and without HIV in South Africa. National CFAR Meeting. Virtual, October 20, 2021. </w:t>
      </w:r>
      <w:r w:rsidRPr="00A97C10">
        <w:rPr>
          <w:i/>
          <w:sz w:val="24"/>
          <w:szCs w:val="24"/>
        </w:rPr>
        <w:t xml:space="preserve">Poster Presentation. </w:t>
      </w:r>
    </w:p>
    <w:p w14:paraId="502602E2" w14:textId="77777777" w:rsidR="00A97C10" w:rsidRDefault="00A97C10" w:rsidP="004949AA">
      <w:pPr>
        <w:autoSpaceDE w:val="0"/>
        <w:autoSpaceDN w:val="0"/>
        <w:ind w:left="360" w:hanging="360"/>
        <w:rPr>
          <w:rFonts w:eastAsia="SimSun"/>
          <w:sz w:val="24"/>
          <w:szCs w:val="24"/>
        </w:rPr>
      </w:pPr>
    </w:p>
    <w:p w14:paraId="5618163D" w14:textId="04692110" w:rsidR="00925C1D" w:rsidRPr="00925C1D" w:rsidRDefault="00925C1D" w:rsidP="004949AA">
      <w:pPr>
        <w:numPr>
          <w:ilvl w:val="0"/>
          <w:numId w:val="25"/>
        </w:numPr>
        <w:autoSpaceDE w:val="0"/>
        <w:autoSpaceDN w:val="0"/>
        <w:ind w:left="360"/>
        <w:rPr>
          <w:rFonts w:eastAsia="SimSun"/>
          <w:sz w:val="24"/>
          <w:szCs w:val="24"/>
        </w:rPr>
      </w:pPr>
      <w:r>
        <w:rPr>
          <w:rFonts w:eastAsia="SimSun"/>
          <w:sz w:val="24"/>
          <w:szCs w:val="24"/>
        </w:rPr>
        <w:lastRenderedPageBreak/>
        <w:t>Beeman A</w:t>
      </w:r>
      <w:r w:rsidR="00BC234F">
        <w:rPr>
          <w:rFonts w:eastAsia="SimSun"/>
          <w:sz w:val="24"/>
          <w:szCs w:val="24"/>
        </w:rPr>
        <w:t>*</w:t>
      </w:r>
      <w:r w:rsidRPr="00925C1D">
        <w:rPr>
          <w:rFonts w:eastAsia="SimSun"/>
          <w:sz w:val="24"/>
          <w:szCs w:val="24"/>
        </w:rPr>
        <w:t>,</w:t>
      </w:r>
      <w:r w:rsidRPr="00BC234F">
        <w:rPr>
          <w:rFonts w:eastAsia="SimSun"/>
          <w:b/>
          <w:sz w:val="24"/>
          <w:szCs w:val="24"/>
        </w:rPr>
        <w:t xml:space="preserve"> Bengtson AM</w:t>
      </w:r>
      <w:r w:rsidRPr="00925C1D">
        <w:rPr>
          <w:rFonts w:eastAsia="SimSun"/>
          <w:sz w:val="24"/>
          <w:szCs w:val="24"/>
        </w:rPr>
        <w:t>, Swartz</w:t>
      </w:r>
      <w:r w:rsidR="00BC234F">
        <w:rPr>
          <w:rFonts w:eastAsia="SimSun"/>
          <w:sz w:val="24"/>
          <w:szCs w:val="24"/>
        </w:rPr>
        <w:t xml:space="preserve"> A</w:t>
      </w:r>
      <w:r w:rsidRPr="00925C1D">
        <w:rPr>
          <w:rFonts w:eastAsia="SimSun"/>
          <w:sz w:val="24"/>
          <w:szCs w:val="24"/>
        </w:rPr>
        <w:t>, Colvin</w:t>
      </w:r>
      <w:r w:rsidR="00BC234F">
        <w:rPr>
          <w:rFonts w:eastAsia="SimSun"/>
          <w:sz w:val="24"/>
          <w:szCs w:val="24"/>
        </w:rPr>
        <w:t xml:space="preserve"> CJ</w:t>
      </w:r>
      <w:r w:rsidRPr="00925C1D">
        <w:rPr>
          <w:rFonts w:eastAsia="SimSun"/>
          <w:sz w:val="24"/>
          <w:szCs w:val="24"/>
        </w:rPr>
        <w:t>, Lurie</w:t>
      </w:r>
      <w:r w:rsidR="00BC234F">
        <w:rPr>
          <w:rFonts w:eastAsia="SimSun"/>
          <w:sz w:val="24"/>
          <w:szCs w:val="24"/>
        </w:rPr>
        <w:t xml:space="preserve"> MN.</w:t>
      </w:r>
      <w:r w:rsidRPr="00203C75">
        <w:rPr>
          <w:rFonts w:eastAsia="SimSun"/>
          <w:sz w:val="24"/>
          <w:szCs w:val="24"/>
        </w:rPr>
        <w:t xml:space="preserve"> </w:t>
      </w:r>
      <w:r w:rsidRPr="00925C1D">
        <w:rPr>
          <w:rFonts w:eastAsia="SimSun"/>
          <w:sz w:val="24"/>
          <w:szCs w:val="24"/>
        </w:rPr>
        <w:t>Cyclical engagement in HIV Care: A qualitative study of clinic transfers to re-enter HIV care in Cape Town, South Africa</w:t>
      </w:r>
      <w:r w:rsidR="00BC234F">
        <w:rPr>
          <w:rFonts w:eastAsia="SimSun"/>
          <w:sz w:val="24"/>
          <w:szCs w:val="24"/>
        </w:rPr>
        <w:t>. T</w:t>
      </w:r>
      <w:r w:rsidR="00BC234F" w:rsidRPr="00BC234F">
        <w:rPr>
          <w:rFonts w:eastAsia="SimSun"/>
          <w:sz w:val="24"/>
          <w:szCs w:val="24"/>
        </w:rPr>
        <w:t>he 11th IAS Conference on HIV Science</w:t>
      </w:r>
      <w:r w:rsidR="00BC234F">
        <w:rPr>
          <w:rFonts w:eastAsia="SimSun"/>
          <w:sz w:val="24"/>
          <w:szCs w:val="24"/>
        </w:rPr>
        <w:t xml:space="preserve">. Virtual, </w:t>
      </w:r>
      <w:r w:rsidR="00BC234F" w:rsidRPr="00BC234F">
        <w:rPr>
          <w:rFonts w:eastAsia="SimSun"/>
          <w:sz w:val="24"/>
          <w:szCs w:val="24"/>
        </w:rPr>
        <w:t>July</w:t>
      </w:r>
      <w:r w:rsidR="00BC234F">
        <w:rPr>
          <w:rFonts w:eastAsia="SimSun"/>
          <w:sz w:val="24"/>
          <w:szCs w:val="24"/>
        </w:rPr>
        <w:t xml:space="preserve"> 18-21,</w:t>
      </w:r>
      <w:r w:rsidR="00BC234F" w:rsidRPr="00BC234F">
        <w:rPr>
          <w:rFonts w:eastAsia="SimSun"/>
          <w:sz w:val="24"/>
          <w:szCs w:val="24"/>
        </w:rPr>
        <w:t xml:space="preserve"> 2021</w:t>
      </w:r>
      <w:r w:rsidR="00BC234F">
        <w:rPr>
          <w:rFonts w:eastAsia="SimSun"/>
          <w:sz w:val="24"/>
          <w:szCs w:val="24"/>
        </w:rPr>
        <w:t xml:space="preserve">. </w:t>
      </w:r>
      <w:r w:rsidR="00BC234F" w:rsidRPr="00BC234F">
        <w:rPr>
          <w:rFonts w:eastAsia="SimSun"/>
          <w:i/>
          <w:sz w:val="24"/>
          <w:szCs w:val="24"/>
        </w:rPr>
        <w:t xml:space="preserve">E-Poster Presentation. </w:t>
      </w:r>
    </w:p>
    <w:p w14:paraId="23E5B98B" w14:textId="77777777" w:rsidR="00BC234F" w:rsidRDefault="00BC234F" w:rsidP="004949AA">
      <w:pPr>
        <w:tabs>
          <w:tab w:val="left" w:pos="270"/>
          <w:tab w:val="left" w:pos="360"/>
        </w:tabs>
        <w:autoSpaceDE w:val="0"/>
        <w:autoSpaceDN w:val="0"/>
        <w:ind w:left="360" w:hanging="360"/>
        <w:rPr>
          <w:rFonts w:eastAsia="SimSun"/>
          <w:sz w:val="24"/>
          <w:szCs w:val="24"/>
        </w:rPr>
      </w:pPr>
    </w:p>
    <w:p w14:paraId="47D9A801" w14:textId="1D173AFF" w:rsidR="00022B8D" w:rsidRDefault="00022B8D" w:rsidP="004949AA">
      <w:pPr>
        <w:numPr>
          <w:ilvl w:val="0"/>
          <w:numId w:val="25"/>
        </w:numPr>
        <w:autoSpaceDE w:val="0"/>
        <w:autoSpaceDN w:val="0"/>
        <w:ind w:left="360"/>
        <w:rPr>
          <w:rFonts w:eastAsia="SimSun"/>
          <w:i/>
          <w:sz w:val="24"/>
          <w:szCs w:val="24"/>
        </w:rPr>
      </w:pPr>
      <w:r w:rsidRPr="00022B8D">
        <w:rPr>
          <w:rFonts w:eastAsia="SimSun"/>
          <w:b/>
          <w:sz w:val="24"/>
          <w:szCs w:val="24"/>
        </w:rPr>
        <w:t>Bengtson AM</w:t>
      </w:r>
      <w:r>
        <w:rPr>
          <w:rFonts w:eastAsia="SimSun"/>
          <w:sz w:val="24"/>
          <w:szCs w:val="24"/>
        </w:rPr>
        <w:t xml:space="preserve">, </w:t>
      </w:r>
      <w:proofErr w:type="spellStart"/>
      <w:r>
        <w:rPr>
          <w:rFonts w:eastAsia="SimSun"/>
          <w:sz w:val="24"/>
          <w:szCs w:val="24"/>
        </w:rPr>
        <w:t>Madlala</w:t>
      </w:r>
      <w:proofErr w:type="spellEnd"/>
      <w:r>
        <w:rPr>
          <w:rFonts w:eastAsia="SimSun"/>
          <w:sz w:val="24"/>
          <w:szCs w:val="24"/>
        </w:rPr>
        <w:t xml:space="preserve"> H*, </w:t>
      </w:r>
      <w:proofErr w:type="spellStart"/>
      <w:r>
        <w:rPr>
          <w:rFonts w:eastAsia="SimSun"/>
          <w:sz w:val="24"/>
          <w:szCs w:val="24"/>
        </w:rPr>
        <w:t>Maqwatini</w:t>
      </w:r>
      <w:proofErr w:type="spellEnd"/>
      <w:r>
        <w:rPr>
          <w:rFonts w:eastAsia="SimSun"/>
          <w:sz w:val="24"/>
          <w:szCs w:val="24"/>
        </w:rPr>
        <w:t xml:space="preserve"> Z, Fisher A, Myer L. Cardiometabolic Health in HIV+ and HIV- pregnant South African Women. </w:t>
      </w:r>
      <w:r w:rsidRPr="00203C75">
        <w:rPr>
          <w:rFonts w:eastAsia="SimSun"/>
          <w:sz w:val="24"/>
          <w:szCs w:val="24"/>
        </w:rPr>
        <w:t xml:space="preserve">Conference on Retroviruses and Opportunistic Infections (CROI). </w:t>
      </w:r>
      <w:r>
        <w:rPr>
          <w:rFonts w:eastAsia="SimSun"/>
          <w:sz w:val="24"/>
          <w:szCs w:val="24"/>
        </w:rPr>
        <w:t>Virtual</w:t>
      </w:r>
      <w:r w:rsidRPr="00203C75">
        <w:rPr>
          <w:rFonts w:eastAsia="SimSun"/>
          <w:sz w:val="24"/>
          <w:szCs w:val="24"/>
        </w:rPr>
        <w:t>, March</w:t>
      </w:r>
      <w:r>
        <w:rPr>
          <w:rFonts w:eastAsia="SimSun"/>
          <w:sz w:val="24"/>
          <w:szCs w:val="24"/>
        </w:rPr>
        <w:t xml:space="preserve"> 8-10, 2021</w:t>
      </w:r>
      <w:r w:rsidRPr="00203C75">
        <w:rPr>
          <w:rFonts w:eastAsia="SimSun"/>
          <w:sz w:val="24"/>
          <w:szCs w:val="24"/>
        </w:rPr>
        <w:t xml:space="preserve">. </w:t>
      </w:r>
      <w:r w:rsidRPr="00022B8D">
        <w:rPr>
          <w:rFonts w:eastAsia="SimSun"/>
          <w:i/>
          <w:sz w:val="24"/>
          <w:szCs w:val="24"/>
        </w:rPr>
        <w:t>Scientific Spotlight Presentation.</w:t>
      </w:r>
    </w:p>
    <w:p w14:paraId="38B76273" w14:textId="77777777" w:rsidR="00022B8D" w:rsidRPr="00022B8D" w:rsidRDefault="00022B8D" w:rsidP="004949AA">
      <w:pPr>
        <w:tabs>
          <w:tab w:val="left" w:pos="270"/>
          <w:tab w:val="left" w:pos="360"/>
        </w:tabs>
        <w:autoSpaceDE w:val="0"/>
        <w:autoSpaceDN w:val="0"/>
        <w:ind w:left="360" w:hanging="360"/>
        <w:rPr>
          <w:rFonts w:eastAsia="SimSun"/>
          <w:i/>
          <w:sz w:val="24"/>
          <w:szCs w:val="24"/>
        </w:rPr>
      </w:pPr>
    </w:p>
    <w:p w14:paraId="1786FDFE" w14:textId="00C99CC7" w:rsidR="00EA3450" w:rsidRPr="00203C75" w:rsidRDefault="00EA3450" w:rsidP="004949AA">
      <w:pPr>
        <w:numPr>
          <w:ilvl w:val="0"/>
          <w:numId w:val="25"/>
        </w:numPr>
        <w:tabs>
          <w:tab w:val="left" w:pos="270"/>
          <w:tab w:val="left" w:pos="360"/>
        </w:tabs>
        <w:autoSpaceDE w:val="0"/>
        <w:autoSpaceDN w:val="0"/>
        <w:ind w:left="360"/>
        <w:rPr>
          <w:rFonts w:eastAsia="SimSun"/>
          <w:sz w:val="24"/>
          <w:szCs w:val="24"/>
        </w:rPr>
      </w:pPr>
      <w:r w:rsidRPr="00203C75">
        <w:rPr>
          <w:rFonts w:eastAsia="SimSun"/>
          <w:b/>
          <w:sz w:val="24"/>
          <w:szCs w:val="24"/>
        </w:rPr>
        <w:t>Bengtson AM</w:t>
      </w:r>
      <w:r w:rsidRPr="00203C75">
        <w:rPr>
          <w:rFonts w:eastAsia="SimSun"/>
          <w:sz w:val="24"/>
          <w:szCs w:val="24"/>
        </w:rPr>
        <w:t xml:space="preserve">, le Roux SM, Philips TK, </w:t>
      </w:r>
      <w:proofErr w:type="spellStart"/>
      <w:r w:rsidRPr="00203C75">
        <w:rPr>
          <w:rFonts w:eastAsia="SimSun"/>
          <w:sz w:val="24"/>
          <w:szCs w:val="24"/>
        </w:rPr>
        <w:t>Brittain</w:t>
      </w:r>
      <w:proofErr w:type="spellEnd"/>
      <w:r w:rsidRPr="00203C75">
        <w:rPr>
          <w:rFonts w:eastAsia="SimSun"/>
          <w:sz w:val="24"/>
          <w:szCs w:val="24"/>
        </w:rPr>
        <w:t xml:space="preserve"> K, Zerbe A, Malaba T, Petro G, </w:t>
      </w:r>
      <w:proofErr w:type="spellStart"/>
      <w:r w:rsidRPr="00203C75">
        <w:rPr>
          <w:rFonts w:eastAsia="SimSun"/>
          <w:sz w:val="24"/>
          <w:szCs w:val="24"/>
        </w:rPr>
        <w:t>Madlala</w:t>
      </w:r>
      <w:proofErr w:type="spellEnd"/>
      <w:r w:rsidRPr="00203C75">
        <w:rPr>
          <w:rFonts w:eastAsia="SimSun"/>
          <w:sz w:val="24"/>
          <w:szCs w:val="24"/>
        </w:rPr>
        <w:t xml:space="preserve"> H</w:t>
      </w:r>
      <w:r w:rsidR="00022B8D">
        <w:rPr>
          <w:rFonts w:eastAsia="SimSun"/>
          <w:sz w:val="24"/>
          <w:szCs w:val="24"/>
        </w:rPr>
        <w:t>*</w:t>
      </w:r>
      <w:r w:rsidRPr="00203C75">
        <w:rPr>
          <w:rFonts w:eastAsia="SimSun"/>
          <w:sz w:val="24"/>
          <w:szCs w:val="24"/>
        </w:rPr>
        <w:t>, Abrams EJ, Myer L. High body mass in HIV+ &amp; HIV- women and their HIV-uninfected infants in South Africa. Conference on Retroviruses and Opportunistic Infectio</w:t>
      </w:r>
      <w:r w:rsidR="00022B8D">
        <w:rPr>
          <w:rFonts w:eastAsia="SimSun"/>
          <w:sz w:val="24"/>
          <w:szCs w:val="24"/>
        </w:rPr>
        <w:t>ns (CROI). Boston, MA, March 2020</w:t>
      </w:r>
      <w:r w:rsidRPr="00203C75">
        <w:rPr>
          <w:rFonts w:eastAsia="SimSun"/>
          <w:sz w:val="24"/>
          <w:szCs w:val="24"/>
        </w:rPr>
        <w:t xml:space="preserve">. </w:t>
      </w:r>
      <w:r w:rsidRPr="00203C75">
        <w:rPr>
          <w:rFonts w:eastAsia="SimSun"/>
          <w:i/>
          <w:sz w:val="24"/>
          <w:szCs w:val="24"/>
        </w:rPr>
        <w:t>Poster Presentation.</w:t>
      </w:r>
    </w:p>
    <w:p w14:paraId="30CAA75B" w14:textId="77777777" w:rsidR="00EA3450" w:rsidRPr="00203C75" w:rsidRDefault="00EA3450" w:rsidP="004949AA">
      <w:pPr>
        <w:ind w:left="360" w:hanging="360"/>
        <w:rPr>
          <w:rFonts w:eastAsia="SimSun"/>
          <w:sz w:val="24"/>
          <w:szCs w:val="24"/>
        </w:rPr>
      </w:pPr>
    </w:p>
    <w:p w14:paraId="69831CBB" w14:textId="780045C1" w:rsidR="00EA3450" w:rsidRPr="00203C75" w:rsidRDefault="00EA3450" w:rsidP="004949AA">
      <w:pPr>
        <w:numPr>
          <w:ilvl w:val="0"/>
          <w:numId w:val="25"/>
        </w:numPr>
        <w:autoSpaceDE w:val="0"/>
        <w:autoSpaceDN w:val="0"/>
        <w:ind w:left="360"/>
        <w:rPr>
          <w:rFonts w:eastAsia="SimSun"/>
          <w:sz w:val="24"/>
          <w:szCs w:val="24"/>
        </w:rPr>
      </w:pPr>
      <w:r w:rsidRPr="00203C75">
        <w:rPr>
          <w:rFonts w:eastAsia="SimSun"/>
          <w:b/>
          <w:sz w:val="24"/>
          <w:szCs w:val="24"/>
        </w:rPr>
        <w:t>Bengtson AM</w:t>
      </w:r>
      <w:r w:rsidRPr="00203C75">
        <w:rPr>
          <w:rFonts w:eastAsia="SimSun"/>
          <w:sz w:val="24"/>
          <w:szCs w:val="24"/>
        </w:rPr>
        <w:t xml:space="preserve">, </w:t>
      </w:r>
      <w:proofErr w:type="spellStart"/>
      <w:r w:rsidRPr="00203C75">
        <w:rPr>
          <w:rFonts w:eastAsia="SimSun"/>
          <w:sz w:val="24"/>
          <w:szCs w:val="24"/>
        </w:rPr>
        <w:t>Kumwenda</w:t>
      </w:r>
      <w:proofErr w:type="spellEnd"/>
      <w:r w:rsidRPr="00203C75">
        <w:rPr>
          <w:rFonts w:eastAsia="SimSun"/>
          <w:sz w:val="24"/>
          <w:szCs w:val="24"/>
        </w:rPr>
        <w:t xml:space="preserve"> W</w:t>
      </w:r>
      <w:r w:rsidR="00022B8D">
        <w:rPr>
          <w:rFonts w:eastAsia="SimSun"/>
          <w:sz w:val="24"/>
          <w:szCs w:val="24"/>
        </w:rPr>
        <w:t>*</w:t>
      </w:r>
      <w:r w:rsidRPr="00203C75">
        <w:rPr>
          <w:rFonts w:eastAsia="SimSun"/>
          <w:sz w:val="24"/>
          <w:szCs w:val="24"/>
        </w:rPr>
        <w:t xml:space="preserve">, Lurie M, Simelane P, </w:t>
      </w:r>
      <w:proofErr w:type="spellStart"/>
      <w:r w:rsidRPr="00203C75">
        <w:rPr>
          <w:rFonts w:eastAsia="SimSun"/>
          <w:sz w:val="24"/>
          <w:szCs w:val="24"/>
        </w:rPr>
        <w:t>Klyn</w:t>
      </w:r>
      <w:proofErr w:type="spellEnd"/>
      <w:r w:rsidRPr="00203C75">
        <w:rPr>
          <w:rFonts w:eastAsia="SimSun"/>
          <w:sz w:val="24"/>
          <w:szCs w:val="24"/>
        </w:rPr>
        <w:t xml:space="preserve"> B, Owino M, Miller WC, Go V, Hosseinipour M. A pilot test of biometric fingerprint scanning to monitoring engagement in HIV care for women in Option B+. International AIDS Society Conference on HIV Science (IAS), Mexico City, Mexico, July 2019. </w:t>
      </w:r>
      <w:r w:rsidRPr="00203C75">
        <w:rPr>
          <w:rFonts w:eastAsia="SimSun"/>
          <w:i/>
          <w:sz w:val="24"/>
          <w:szCs w:val="24"/>
        </w:rPr>
        <w:t>Poster Presentation.</w:t>
      </w:r>
    </w:p>
    <w:p w14:paraId="65F2277E" w14:textId="77777777" w:rsidR="00EA3450" w:rsidRPr="00203C75" w:rsidRDefault="00EA3450" w:rsidP="00EA3450">
      <w:pPr>
        <w:ind w:left="720"/>
        <w:rPr>
          <w:rFonts w:eastAsia="SimSun"/>
          <w:sz w:val="24"/>
          <w:szCs w:val="24"/>
        </w:rPr>
      </w:pPr>
    </w:p>
    <w:p w14:paraId="15E20CC1" w14:textId="77777777" w:rsidR="00EA3450" w:rsidRPr="00203C75" w:rsidRDefault="00EA3450" w:rsidP="004949AA">
      <w:pPr>
        <w:numPr>
          <w:ilvl w:val="0"/>
          <w:numId w:val="25"/>
        </w:numPr>
        <w:autoSpaceDE w:val="0"/>
        <w:autoSpaceDN w:val="0"/>
        <w:ind w:left="360"/>
        <w:rPr>
          <w:rFonts w:eastAsia="SimSun"/>
          <w:sz w:val="24"/>
          <w:szCs w:val="24"/>
        </w:rPr>
      </w:pPr>
      <w:r w:rsidRPr="00203C75">
        <w:rPr>
          <w:rFonts w:eastAsia="SimSun"/>
          <w:b/>
          <w:bCs/>
          <w:sz w:val="24"/>
          <w:szCs w:val="24"/>
          <w:lang w:val="en-GB"/>
        </w:rPr>
        <w:t>Bengtson AM</w:t>
      </w:r>
      <w:r w:rsidRPr="00203C75">
        <w:rPr>
          <w:rFonts w:eastAsia="SimSun"/>
          <w:bCs/>
          <w:sz w:val="24"/>
          <w:szCs w:val="24"/>
          <w:lang w:val="en-GB"/>
        </w:rPr>
        <w:t xml:space="preserve">, </w:t>
      </w:r>
      <w:proofErr w:type="spellStart"/>
      <w:r w:rsidRPr="00203C75">
        <w:rPr>
          <w:rFonts w:eastAsia="SimSun"/>
          <w:bCs/>
          <w:sz w:val="24"/>
          <w:szCs w:val="24"/>
          <w:lang w:val="en-GB"/>
        </w:rPr>
        <w:t>Kipruto</w:t>
      </w:r>
      <w:proofErr w:type="spellEnd"/>
      <w:r w:rsidRPr="00203C75">
        <w:rPr>
          <w:rFonts w:eastAsia="SimSun"/>
          <w:bCs/>
          <w:sz w:val="24"/>
          <w:szCs w:val="24"/>
          <w:lang w:val="en-GB"/>
        </w:rPr>
        <w:t xml:space="preserve"> K, Colvin CJ, Lurie MN. </w:t>
      </w:r>
      <w:r w:rsidRPr="00203C75">
        <w:rPr>
          <w:sz w:val="24"/>
          <w:szCs w:val="24"/>
        </w:rPr>
        <w:t xml:space="preserve">Do clinic transfers lead to gaps in clinical care? evidence from a large cohort of HIV-infected adults in South Africa. </w:t>
      </w:r>
      <w:r w:rsidRPr="00203C75">
        <w:rPr>
          <w:rFonts w:eastAsia="SimSun"/>
          <w:sz w:val="24"/>
          <w:szCs w:val="24"/>
        </w:rPr>
        <w:t xml:space="preserve">International AIDS Society Conference on HIV Science (IAS), Mexico City, Mexico, July 2019. </w:t>
      </w:r>
      <w:r w:rsidRPr="00203C75">
        <w:rPr>
          <w:rFonts w:eastAsia="SimSun"/>
          <w:i/>
          <w:sz w:val="24"/>
          <w:szCs w:val="24"/>
        </w:rPr>
        <w:t>Poster Presentation.</w:t>
      </w:r>
    </w:p>
    <w:p w14:paraId="1C1004E2" w14:textId="77777777" w:rsidR="00EA3450" w:rsidRPr="00203C75" w:rsidRDefault="00EA3450" w:rsidP="004949AA">
      <w:pPr>
        <w:ind w:left="360" w:hanging="360"/>
        <w:rPr>
          <w:rFonts w:eastAsia="SimSun"/>
          <w:b/>
          <w:bCs/>
          <w:sz w:val="24"/>
          <w:szCs w:val="24"/>
          <w:lang w:val="en-GB"/>
        </w:rPr>
      </w:pPr>
    </w:p>
    <w:p w14:paraId="2D98117E" w14:textId="77777777" w:rsidR="00EA3450" w:rsidRPr="00203C75" w:rsidRDefault="00EA3450" w:rsidP="004949AA">
      <w:pPr>
        <w:numPr>
          <w:ilvl w:val="0"/>
          <w:numId w:val="25"/>
        </w:numPr>
        <w:autoSpaceDE w:val="0"/>
        <w:autoSpaceDN w:val="0"/>
        <w:ind w:left="360"/>
        <w:rPr>
          <w:rFonts w:eastAsia="SimSun"/>
          <w:b/>
          <w:bCs/>
          <w:sz w:val="24"/>
          <w:szCs w:val="24"/>
          <w:lang w:val="en-GB"/>
        </w:rPr>
      </w:pPr>
      <w:r w:rsidRPr="00203C75">
        <w:rPr>
          <w:rFonts w:eastAsia="SimSun"/>
          <w:b/>
          <w:bCs/>
          <w:sz w:val="24"/>
          <w:szCs w:val="24"/>
          <w:lang w:val="en-GB"/>
        </w:rPr>
        <w:t>Bengtson AM</w:t>
      </w:r>
      <w:r w:rsidRPr="00203C75">
        <w:rPr>
          <w:rFonts w:eastAsia="SimSun"/>
          <w:bCs/>
          <w:sz w:val="24"/>
          <w:szCs w:val="24"/>
          <w:lang w:val="en-GB"/>
        </w:rPr>
        <w:t xml:space="preserve">, </w:t>
      </w:r>
      <w:proofErr w:type="spellStart"/>
      <w:r w:rsidRPr="00203C75">
        <w:rPr>
          <w:rFonts w:eastAsia="SimSun"/>
          <w:bCs/>
          <w:sz w:val="24"/>
          <w:szCs w:val="24"/>
          <w:lang w:val="en-GB"/>
        </w:rPr>
        <w:t>Kipruto</w:t>
      </w:r>
      <w:proofErr w:type="spellEnd"/>
      <w:r w:rsidRPr="00203C75">
        <w:rPr>
          <w:rFonts w:eastAsia="SimSun"/>
          <w:bCs/>
          <w:sz w:val="24"/>
          <w:szCs w:val="24"/>
          <w:lang w:val="en-GB"/>
        </w:rPr>
        <w:t xml:space="preserve"> K, Colvin CJ, Lurie MN. Estimating retention in HIV care: accounting for misclassification due to clinic switching. 52</w:t>
      </w:r>
      <w:r w:rsidRPr="00203C75">
        <w:rPr>
          <w:rFonts w:eastAsia="SimSun"/>
          <w:bCs/>
          <w:sz w:val="24"/>
          <w:szCs w:val="24"/>
          <w:vertAlign w:val="superscript"/>
          <w:lang w:val="en-GB"/>
        </w:rPr>
        <w:t>nd</w:t>
      </w:r>
      <w:r w:rsidRPr="00203C75">
        <w:rPr>
          <w:rFonts w:eastAsia="SimSun"/>
          <w:bCs/>
          <w:sz w:val="24"/>
          <w:szCs w:val="24"/>
          <w:lang w:val="en-GB"/>
        </w:rPr>
        <w:t xml:space="preserve"> Annual Society for Epidemiological Research (SER) Meeting, Minneapolis, Minnesota. June 18-21, 2019.</w:t>
      </w:r>
      <w:r w:rsidRPr="00203C75">
        <w:rPr>
          <w:rFonts w:eastAsia="SimSun"/>
          <w:b/>
          <w:bCs/>
          <w:sz w:val="24"/>
          <w:szCs w:val="24"/>
          <w:lang w:val="en-GB"/>
        </w:rPr>
        <w:t xml:space="preserve"> </w:t>
      </w:r>
      <w:r w:rsidRPr="00203C75">
        <w:rPr>
          <w:rFonts w:eastAsia="SimSun"/>
          <w:i/>
          <w:sz w:val="24"/>
          <w:szCs w:val="24"/>
        </w:rPr>
        <w:t>Poster Presentation.</w:t>
      </w:r>
    </w:p>
    <w:p w14:paraId="3DE3DBE0" w14:textId="77777777" w:rsidR="00EA3450" w:rsidRPr="00203C75" w:rsidRDefault="00EA3450" w:rsidP="004949AA">
      <w:pPr>
        <w:ind w:left="360" w:hanging="360"/>
        <w:rPr>
          <w:rFonts w:eastAsia="SimSun"/>
          <w:b/>
          <w:bCs/>
          <w:sz w:val="24"/>
          <w:szCs w:val="24"/>
          <w:lang w:val="en-GB"/>
        </w:rPr>
      </w:pPr>
    </w:p>
    <w:p w14:paraId="6976F6B1" w14:textId="77777777" w:rsidR="00EA3450" w:rsidRPr="00203C75" w:rsidRDefault="00EA3450" w:rsidP="004949AA">
      <w:pPr>
        <w:numPr>
          <w:ilvl w:val="0"/>
          <w:numId w:val="25"/>
        </w:numPr>
        <w:autoSpaceDE w:val="0"/>
        <w:autoSpaceDN w:val="0"/>
        <w:ind w:left="360"/>
        <w:rPr>
          <w:rFonts w:eastAsia="SimSun"/>
          <w:b/>
          <w:bCs/>
          <w:sz w:val="24"/>
          <w:szCs w:val="24"/>
          <w:lang w:val="en-GB"/>
        </w:rPr>
      </w:pPr>
      <w:r w:rsidRPr="00203C75">
        <w:rPr>
          <w:rFonts w:eastAsia="SimSun"/>
          <w:bCs/>
          <w:sz w:val="24"/>
          <w:szCs w:val="24"/>
          <w:lang w:val="en-GB"/>
        </w:rPr>
        <w:t xml:space="preserve">LeMasters K, </w:t>
      </w:r>
      <w:proofErr w:type="spellStart"/>
      <w:r w:rsidRPr="00203C75">
        <w:rPr>
          <w:rFonts w:eastAsia="SimSun"/>
          <w:bCs/>
          <w:sz w:val="24"/>
          <w:szCs w:val="24"/>
          <w:lang w:val="en-GB"/>
        </w:rPr>
        <w:t>Dussault</w:t>
      </w:r>
      <w:proofErr w:type="spellEnd"/>
      <w:r w:rsidRPr="00203C75">
        <w:rPr>
          <w:rFonts w:eastAsia="SimSun"/>
          <w:bCs/>
          <w:sz w:val="24"/>
          <w:szCs w:val="24"/>
          <w:lang w:val="en-GB"/>
        </w:rPr>
        <w:t xml:space="preserve"> J, </w:t>
      </w:r>
      <w:proofErr w:type="spellStart"/>
      <w:r w:rsidRPr="00203C75">
        <w:rPr>
          <w:rFonts w:eastAsia="SimSun"/>
          <w:b/>
          <w:bCs/>
          <w:sz w:val="24"/>
          <w:szCs w:val="24"/>
          <w:lang w:val="en-GB"/>
        </w:rPr>
        <w:t>Bengston</w:t>
      </w:r>
      <w:proofErr w:type="spellEnd"/>
      <w:r w:rsidRPr="00203C75">
        <w:rPr>
          <w:rFonts w:eastAsia="SimSun"/>
          <w:b/>
          <w:bCs/>
          <w:sz w:val="24"/>
          <w:szCs w:val="24"/>
          <w:lang w:val="en-GB"/>
        </w:rPr>
        <w:t xml:space="preserve"> A</w:t>
      </w:r>
      <w:r w:rsidRPr="00203C75">
        <w:rPr>
          <w:rFonts w:eastAsia="SimSun"/>
          <w:bCs/>
          <w:sz w:val="24"/>
          <w:szCs w:val="24"/>
          <w:lang w:val="en-GB"/>
        </w:rPr>
        <w:t xml:space="preserve">, </w:t>
      </w:r>
      <w:proofErr w:type="spellStart"/>
      <w:r w:rsidRPr="00203C75">
        <w:rPr>
          <w:rFonts w:eastAsia="SimSun"/>
          <w:bCs/>
          <w:sz w:val="24"/>
          <w:szCs w:val="24"/>
          <w:lang w:val="en-GB"/>
        </w:rPr>
        <w:t>Gaynes</w:t>
      </w:r>
      <w:proofErr w:type="spellEnd"/>
      <w:r w:rsidRPr="00203C75">
        <w:rPr>
          <w:rFonts w:eastAsia="SimSun"/>
          <w:bCs/>
          <w:sz w:val="24"/>
          <w:szCs w:val="24"/>
          <w:lang w:val="en-GB"/>
        </w:rPr>
        <w:t xml:space="preserve"> B, Go V, </w:t>
      </w:r>
      <w:proofErr w:type="spellStart"/>
      <w:r w:rsidRPr="00203C75">
        <w:rPr>
          <w:rFonts w:eastAsia="SimSun"/>
          <w:bCs/>
          <w:sz w:val="24"/>
          <w:szCs w:val="24"/>
          <w:lang w:val="en-GB"/>
        </w:rPr>
        <w:t>Housseinipour</w:t>
      </w:r>
      <w:proofErr w:type="spellEnd"/>
      <w:r w:rsidRPr="00203C75">
        <w:rPr>
          <w:rFonts w:eastAsia="SimSun"/>
          <w:bCs/>
          <w:sz w:val="24"/>
          <w:szCs w:val="24"/>
          <w:lang w:val="en-GB"/>
        </w:rPr>
        <w:t xml:space="preserve"> M, Kulisewa K, </w:t>
      </w:r>
      <w:proofErr w:type="spellStart"/>
      <w:r w:rsidRPr="00203C75">
        <w:rPr>
          <w:rFonts w:eastAsia="SimSun"/>
          <w:bCs/>
          <w:sz w:val="24"/>
          <w:szCs w:val="24"/>
          <w:lang w:val="en-GB"/>
        </w:rPr>
        <w:t>Kutengule</w:t>
      </w:r>
      <w:proofErr w:type="spellEnd"/>
      <w:r w:rsidRPr="00203C75">
        <w:rPr>
          <w:rFonts w:eastAsia="SimSun"/>
          <w:bCs/>
          <w:sz w:val="24"/>
          <w:szCs w:val="24"/>
          <w:lang w:val="en-GB"/>
        </w:rPr>
        <w:t xml:space="preserve"> A, Meltzer-Brody S, </w:t>
      </w:r>
      <w:proofErr w:type="spellStart"/>
      <w:r w:rsidRPr="00203C75">
        <w:rPr>
          <w:rFonts w:eastAsia="SimSun"/>
          <w:bCs/>
          <w:sz w:val="24"/>
          <w:szCs w:val="24"/>
          <w:lang w:val="en-GB"/>
        </w:rPr>
        <w:t>Midiani</w:t>
      </w:r>
      <w:proofErr w:type="spellEnd"/>
      <w:r w:rsidRPr="00203C75">
        <w:rPr>
          <w:rFonts w:eastAsia="SimSun"/>
          <w:bCs/>
          <w:sz w:val="24"/>
          <w:szCs w:val="24"/>
          <w:lang w:val="en-GB"/>
        </w:rPr>
        <w:t xml:space="preserve"> D, </w:t>
      </w:r>
      <w:proofErr w:type="spellStart"/>
      <w:r w:rsidRPr="00203C75">
        <w:rPr>
          <w:rFonts w:eastAsia="SimSun"/>
          <w:bCs/>
          <w:sz w:val="24"/>
          <w:szCs w:val="24"/>
          <w:lang w:val="en-GB"/>
        </w:rPr>
        <w:t>Mphonda</w:t>
      </w:r>
      <w:proofErr w:type="spellEnd"/>
      <w:r w:rsidRPr="00203C75">
        <w:rPr>
          <w:rFonts w:eastAsia="SimSun"/>
          <w:bCs/>
          <w:sz w:val="24"/>
          <w:szCs w:val="24"/>
          <w:lang w:val="en-GB"/>
        </w:rPr>
        <w:t xml:space="preserve"> S, Udedi M, Pence B. "Pain </w:t>
      </w:r>
      <w:proofErr w:type="gramStart"/>
      <w:r w:rsidRPr="00203C75">
        <w:rPr>
          <w:rFonts w:eastAsia="SimSun"/>
          <w:bCs/>
          <w:sz w:val="24"/>
          <w:szCs w:val="24"/>
          <w:lang w:val="en-GB"/>
        </w:rPr>
        <w:t>In</w:t>
      </w:r>
      <w:proofErr w:type="gramEnd"/>
      <w:r w:rsidRPr="00203C75">
        <w:rPr>
          <w:rFonts w:eastAsia="SimSun"/>
          <w:bCs/>
          <w:sz w:val="24"/>
          <w:szCs w:val="24"/>
          <w:lang w:val="en-GB"/>
        </w:rPr>
        <w:t xml:space="preserve"> My Heart": Understanding Perinatal Depression Among Women Living With HIV In Malawi. 10th Anniversary Global Mental Health Research Without Borders Conference; April 7-9 2019; Bethesda, MD, USA. Also presented at IAPAC/Adherence Conference; June 7-9, 2019, Miami, FL.  </w:t>
      </w:r>
      <w:r w:rsidRPr="00203C75">
        <w:rPr>
          <w:rFonts w:eastAsia="SimSun"/>
          <w:i/>
          <w:sz w:val="24"/>
          <w:szCs w:val="24"/>
        </w:rPr>
        <w:t>Poster Presentation.</w:t>
      </w:r>
    </w:p>
    <w:p w14:paraId="13E2C7BC" w14:textId="77777777" w:rsidR="00EA3450" w:rsidRPr="00203C75" w:rsidRDefault="00EA3450" w:rsidP="004949AA">
      <w:pPr>
        <w:ind w:left="360" w:hanging="360"/>
        <w:rPr>
          <w:rFonts w:eastAsia="SimSun"/>
          <w:b/>
          <w:bCs/>
          <w:sz w:val="24"/>
          <w:szCs w:val="24"/>
          <w:lang w:val="en-GB"/>
        </w:rPr>
      </w:pPr>
    </w:p>
    <w:p w14:paraId="7E152C31" w14:textId="77777777" w:rsidR="00EA3450" w:rsidRPr="00203C75" w:rsidRDefault="00EA3450" w:rsidP="004949AA">
      <w:pPr>
        <w:numPr>
          <w:ilvl w:val="0"/>
          <w:numId w:val="25"/>
        </w:numPr>
        <w:autoSpaceDE w:val="0"/>
        <w:autoSpaceDN w:val="0"/>
        <w:ind w:left="360"/>
        <w:rPr>
          <w:rFonts w:eastAsia="SimSun"/>
          <w:b/>
          <w:bCs/>
          <w:sz w:val="24"/>
          <w:szCs w:val="24"/>
          <w:lang w:val="en-GB"/>
        </w:rPr>
      </w:pPr>
      <w:r w:rsidRPr="00203C75">
        <w:rPr>
          <w:rFonts w:eastAsia="SimSun"/>
          <w:bCs/>
          <w:sz w:val="24"/>
          <w:szCs w:val="24"/>
          <w:lang w:val="en-GB"/>
        </w:rPr>
        <w:t xml:space="preserve">Kulisewa K, </w:t>
      </w:r>
      <w:proofErr w:type="spellStart"/>
      <w:r w:rsidRPr="00203C75">
        <w:rPr>
          <w:rFonts w:eastAsia="SimSun"/>
          <w:bCs/>
          <w:sz w:val="24"/>
          <w:szCs w:val="24"/>
          <w:lang w:val="en-GB"/>
        </w:rPr>
        <w:t>Dussault</w:t>
      </w:r>
      <w:proofErr w:type="spellEnd"/>
      <w:r w:rsidRPr="00203C75">
        <w:rPr>
          <w:rFonts w:eastAsia="SimSun"/>
          <w:bCs/>
          <w:sz w:val="24"/>
          <w:szCs w:val="24"/>
          <w:lang w:val="en-GB"/>
        </w:rPr>
        <w:t xml:space="preserve"> J, LeMasters K, </w:t>
      </w:r>
      <w:proofErr w:type="spellStart"/>
      <w:r w:rsidRPr="00203C75">
        <w:rPr>
          <w:rFonts w:eastAsia="SimSun"/>
          <w:b/>
          <w:bCs/>
          <w:sz w:val="24"/>
          <w:szCs w:val="24"/>
          <w:lang w:val="en-GB"/>
        </w:rPr>
        <w:t>Bengston</w:t>
      </w:r>
      <w:proofErr w:type="spellEnd"/>
      <w:r w:rsidRPr="00203C75">
        <w:rPr>
          <w:rFonts w:eastAsia="SimSun"/>
          <w:b/>
          <w:bCs/>
          <w:sz w:val="24"/>
          <w:szCs w:val="24"/>
          <w:lang w:val="en-GB"/>
        </w:rPr>
        <w:t xml:space="preserve"> A</w:t>
      </w:r>
      <w:r w:rsidRPr="00203C75">
        <w:rPr>
          <w:rFonts w:eastAsia="SimSun"/>
          <w:bCs/>
          <w:sz w:val="24"/>
          <w:szCs w:val="24"/>
          <w:lang w:val="en-GB"/>
        </w:rPr>
        <w:t xml:space="preserve">, </w:t>
      </w:r>
      <w:proofErr w:type="spellStart"/>
      <w:r w:rsidRPr="00203C75">
        <w:rPr>
          <w:rFonts w:eastAsia="SimSun"/>
          <w:bCs/>
          <w:sz w:val="24"/>
          <w:szCs w:val="24"/>
          <w:lang w:val="en-GB"/>
        </w:rPr>
        <w:t>Gaynes</w:t>
      </w:r>
      <w:proofErr w:type="spellEnd"/>
      <w:r w:rsidRPr="00203C75">
        <w:rPr>
          <w:rFonts w:eastAsia="SimSun"/>
          <w:bCs/>
          <w:sz w:val="24"/>
          <w:szCs w:val="24"/>
          <w:lang w:val="en-GB"/>
        </w:rPr>
        <w:t xml:space="preserve"> B, Go V, Hosseinipour M, </w:t>
      </w:r>
      <w:proofErr w:type="spellStart"/>
      <w:r w:rsidRPr="00203C75">
        <w:rPr>
          <w:rFonts w:eastAsia="SimSun"/>
          <w:bCs/>
          <w:sz w:val="24"/>
          <w:szCs w:val="24"/>
          <w:lang w:val="en-GB"/>
        </w:rPr>
        <w:t>Kutengule</w:t>
      </w:r>
      <w:proofErr w:type="spellEnd"/>
      <w:r w:rsidRPr="00203C75">
        <w:rPr>
          <w:rFonts w:eastAsia="SimSun"/>
          <w:bCs/>
          <w:sz w:val="24"/>
          <w:szCs w:val="24"/>
          <w:lang w:val="en-GB"/>
        </w:rPr>
        <w:t xml:space="preserve"> A, Meltzer-Brody S, </w:t>
      </w:r>
      <w:proofErr w:type="spellStart"/>
      <w:r w:rsidRPr="00203C75">
        <w:rPr>
          <w:rFonts w:eastAsia="SimSun"/>
          <w:bCs/>
          <w:sz w:val="24"/>
          <w:szCs w:val="24"/>
          <w:lang w:val="en-GB"/>
        </w:rPr>
        <w:t>Midiani</w:t>
      </w:r>
      <w:proofErr w:type="spellEnd"/>
      <w:r w:rsidRPr="00203C75">
        <w:rPr>
          <w:rFonts w:eastAsia="SimSun"/>
          <w:bCs/>
          <w:sz w:val="24"/>
          <w:szCs w:val="24"/>
          <w:lang w:val="en-GB"/>
        </w:rPr>
        <w:t xml:space="preserve"> D, </w:t>
      </w:r>
      <w:proofErr w:type="spellStart"/>
      <w:r w:rsidRPr="00203C75">
        <w:rPr>
          <w:rFonts w:eastAsia="SimSun"/>
          <w:bCs/>
          <w:sz w:val="24"/>
          <w:szCs w:val="24"/>
          <w:lang w:val="en-GB"/>
        </w:rPr>
        <w:t>Mphonda</w:t>
      </w:r>
      <w:proofErr w:type="spellEnd"/>
      <w:r w:rsidRPr="00203C75">
        <w:rPr>
          <w:rFonts w:eastAsia="SimSun"/>
          <w:bCs/>
          <w:sz w:val="24"/>
          <w:szCs w:val="24"/>
          <w:lang w:val="en-GB"/>
        </w:rPr>
        <w:t xml:space="preserve"> S, Udedi M, Pence B. The feasibility and acceptability of perinatal depression screening and counselling for women living with HIV in Malawi. 10th Anniversary Global Mental Health Research Without Borders Conference; April 7-9 2019; Bethesda, MD, USA. Also presented at IAPAC/Adherence Conference; June 7-9, 2019, Miami, FL. </w:t>
      </w:r>
      <w:r w:rsidRPr="00203C75">
        <w:rPr>
          <w:rFonts w:eastAsia="SimSun"/>
          <w:i/>
          <w:sz w:val="24"/>
          <w:szCs w:val="24"/>
        </w:rPr>
        <w:t>Poster Presentation.</w:t>
      </w:r>
    </w:p>
    <w:p w14:paraId="0D4D5D26" w14:textId="77777777" w:rsidR="00EA3450" w:rsidRPr="00203C75" w:rsidRDefault="00EA3450" w:rsidP="004949AA">
      <w:pPr>
        <w:ind w:left="360" w:hanging="360"/>
        <w:rPr>
          <w:rFonts w:eastAsia="SimSun"/>
          <w:b/>
          <w:bCs/>
          <w:sz w:val="24"/>
          <w:szCs w:val="24"/>
          <w:lang w:val="en-GB"/>
        </w:rPr>
      </w:pPr>
    </w:p>
    <w:p w14:paraId="6BFB2C54" w14:textId="77777777" w:rsidR="00EA3450" w:rsidRPr="00203C75" w:rsidRDefault="00EA3450" w:rsidP="004949AA">
      <w:pPr>
        <w:numPr>
          <w:ilvl w:val="0"/>
          <w:numId w:val="25"/>
        </w:numPr>
        <w:autoSpaceDE w:val="0"/>
        <w:autoSpaceDN w:val="0"/>
        <w:ind w:left="360"/>
        <w:rPr>
          <w:rFonts w:eastAsia="SimSun"/>
          <w:sz w:val="24"/>
          <w:szCs w:val="24"/>
        </w:rPr>
      </w:pPr>
      <w:r w:rsidRPr="00203C75">
        <w:rPr>
          <w:rFonts w:eastAsia="SimSun"/>
          <w:b/>
          <w:sz w:val="24"/>
          <w:szCs w:val="24"/>
        </w:rPr>
        <w:t>Bengtson AM</w:t>
      </w:r>
      <w:r w:rsidRPr="00203C75">
        <w:rPr>
          <w:rFonts w:eastAsia="SimSun"/>
          <w:sz w:val="24"/>
          <w:szCs w:val="24"/>
        </w:rPr>
        <w:t xml:space="preserve">, </w:t>
      </w:r>
      <w:proofErr w:type="spellStart"/>
      <w:r w:rsidRPr="00203C75">
        <w:rPr>
          <w:rFonts w:eastAsia="SimSun"/>
          <w:sz w:val="24"/>
          <w:szCs w:val="24"/>
        </w:rPr>
        <w:t>Kumwenda</w:t>
      </w:r>
      <w:proofErr w:type="spellEnd"/>
      <w:r w:rsidRPr="00203C75">
        <w:rPr>
          <w:rFonts w:eastAsia="SimSun"/>
          <w:sz w:val="24"/>
          <w:szCs w:val="24"/>
        </w:rPr>
        <w:t xml:space="preserve"> W, Go V, </w:t>
      </w:r>
      <w:proofErr w:type="spellStart"/>
      <w:r w:rsidRPr="00203C75">
        <w:rPr>
          <w:rFonts w:eastAsia="SimSun"/>
          <w:sz w:val="24"/>
          <w:szCs w:val="24"/>
        </w:rPr>
        <w:t>Kutengule</w:t>
      </w:r>
      <w:proofErr w:type="spellEnd"/>
      <w:r w:rsidRPr="00203C75">
        <w:rPr>
          <w:rFonts w:eastAsia="SimSun"/>
          <w:sz w:val="24"/>
          <w:szCs w:val="24"/>
        </w:rPr>
        <w:t xml:space="preserve"> A, Lurie M, Simelane P, Miller W, Hosseinipour M. “A way of escaping”: exploring reasons for silently transferring between </w:t>
      </w:r>
      <w:r w:rsidRPr="00203C75">
        <w:rPr>
          <w:rFonts w:eastAsia="SimSun"/>
          <w:sz w:val="24"/>
          <w:szCs w:val="24"/>
        </w:rPr>
        <w:lastRenderedPageBreak/>
        <w:t xml:space="preserve">clinics among HIV-infected women enrolled in Option B+ in Malawi. AIDS 2018, Amsterdam, Netherlands. July 22-26, 2018. </w:t>
      </w:r>
      <w:r w:rsidRPr="00203C75">
        <w:rPr>
          <w:rFonts w:eastAsia="SimSun"/>
          <w:i/>
          <w:sz w:val="24"/>
          <w:szCs w:val="24"/>
        </w:rPr>
        <w:t>Poster Presentation.</w:t>
      </w:r>
    </w:p>
    <w:p w14:paraId="1DE09531" w14:textId="77777777" w:rsidR="00EA3450" w:rsidRPr="00203C75" w:rsidRDefault="00EA3450" w:rsidP="004949AA">
      <w:pPr>
        <w:ind w:left="360" w:hanging="360"/>
        <w:rPr>
          <w:rFonts w:eastAsia="SimSun"/>
          <w:sz w:val="24"/>
          <w:szCs w:val="24"/>
        </w:rPr>
      </w:pPr>
    </w:p>
    <w:p w14:paraId="4BC84A3F" w14:textId="77777777" w:rsidR="00EA3450" w:rsidRPr="00203C75" w:rsidRDefault="00EA3450" w:rsidP="004949AA">
      <w:pPr>
        <w:numPr>
          <w:ilvl w:val="0"/>
          <w:numId w:val="25"/>
        </w:numPr>
        <w:autoSpaceDE w:val="0"/>
        <w:autoSpaceDN w:val="0"/>
        <w:ind w:left="360"/>
        <w:rPr>
          <w:rFonts w:eastAsia="SimSun"/>
          <w:sz w:val="24"/>
          <w:szCs w:val="24"/>
        </w:rPr>
      </w:pPr>
      <w:r w:rsidRPr="00203C75">
        <w:rPr>
          <w:rFonts w:eastAsia="SimSun"/>
          <w:b/>
          <w:sz w:val="24"/>
          <w:szCs w:val="24"/>
        </w:rPr>
        <w:t>Bengtson AM</w:t>
      </w:r>
      <w:r w:rsidRPr="00203C75">
        <w:rPr>
          <w:rFonts w:eastAsia="SimSun"/>
          <w:sz w:val="24"/>
          <w:szCs w:val="24"/>
        </w:rPr>
        <w:t xml:space="preserve">, Pence BW, </w:t>
      </w:r>
      <w:proofErr w:type="spellStart"/>
      <w:r w:rsidRPr="00203C75">
        <w:rPr>
          <w:rFonts w:eastAsia="SimSun"/>
          <w:sz w:val="24"/>
          <w:szCs w:val="24"/>
        </w:rPr>
        <w:t>Gaynes</w:t>
      </w:r>
      <w:proofErr w:type="spellEnd"/>
      <w:r w:rsidRPr="00203C75">
        <w:rPr>
          <w:rFonts w:eastAsia="SimSun"/>
          <w:sz w:val="24"/>
          <w:szCs w:val="24"/>
        </w:rPr>
        <w:t xml:space="preserve"> BN, </w:t>
      </w:r>
      <w:proofErr w:type="spellStart"/>
      <w:r w:rsidRPr="00203C75">
        <w:rPr>
          <w:rFonts w:eastAsia="SimSun"/>
          <w:sz w:val="24"/>
          <w:szCs w:val="24"/>
        </w:rPr>
        <w:t>Christopoulos</w:t>
      </w:r>
      <w:proofErr w:type="spellEnd"/>
      <w:r w:rsidRPr="00203C75">
        <w:rPr>
          <w:rFonts w:eastAsia="SimSun"/>
          <w:sz w:val="24"/>
          <w:szCs w:val="24"/>
        </w:rPr>
        <w:t xml:space="preserve"> K, Mathews WC, </w:t>
      </w:r>
      <w:proofErr w:type="spellStart"/>
      <w:r w:rsidRPr="00203C75">
        <w:rPr>
          <w:rFonts w:eastAsia="SimSun"/>
          <w:sz w:val="24"/>
          <w:szCs w:val="24"/>
        </w:rPr>
        <w:t>Mugavero</w:t>
      </w:r>
      <w:proofErr w:type="spellEnd"/>
      <w:r w:rsidRPr="00203C75">
        <w:rPr>
          <w:rFonts w:eastAsia="SimSun"/>
          <w:sz w:val="24"/>
          <w:szCs w:val="24"/>
        </w:rPr>
        <w:t xml:space="preserve"> M. The relationship between depressive symptoms and adverse outcomes along the HIV treatment cascade. Society for Epidemiological Research, Baltimore, Maryland. June 16-19, 2018. </w:t>
      </w:r>
      <w:r w:rsidRPr="00203C75">
        <w:rPr>
          <w:rFonts w:eastAsia="SimSun"/>
          <w:i/>
          <w:sz w:val="24"/>
          <w:szCs w:val="24"/>
        </w:rPr>
        <w:t>Poster Presentation.</w:t>
      </w:r>
      <w:r w:rsidRPr="00203C75">
        <w:rPr>
          <w:rFonts w:eastAsia="SimSun"/>
          <w:sz w:val="24"/>
          <w:szCs w:val="24"/>
        </w:rPr>
        <w:t xml:space="preserve"> </w:t>
      </w:r>
    </w:p>
    <w:p w14:paraId="5DD53DBC" w14:textId="77777777" w:rsidR="00EA3450" w:rsidRPr="00203C75" w:rsidRDefault="00EA3450" w:rsidP="004949AA">
      <w:pPr>
        <w:ind w:left="360" w:hanging="360"/>
        <w:rPr>
          <w:rFonts w:eastAsia="SimSun"/>
          <w:sz w:val="24"/>
          <w:szCs w:val="24"/>
        </w:rPr>
      </w:pPr>
    </w:p>
    <w:p w14:paraId="58AE2FE2" w14:textId="77777777" w:rsidR="00EA3450" w:rsidRPr="00203C75" w:rsidRDefault="00EA3450" w:rsidP="004949AA">
      <w:pPr>
        <w:numPr>
          <w:ilvl w:val="0"/>
          <w:numId w:val="25"/>
        </w:numPr>
        <w:autoSpaceDE w:val="0"/>
        <w:autoSpaceDN w:val="0"/>
        <w:ind w:left="360"/>
        <w:rPr>
          <w:rFonts w:eastAsia="SimSun"/>
          <w:sz w:val="24"/>
          <w:szCs w:val="24"/>
        </w:rPr>
      </w:pPr>
      <w:r w:rsidRPr="00203C75">
        <w:rPr>
          <w:rFonts w:eastAsia="SimSun"/>
          <w:b/>
          <w:sz w:val="24"/>
          <w:szCs w:val="24"/>
        </w:rPr>
        <w:t>Bengtson AM</w:t>
      </w:r>
      <w:r w:rsidRPr="00203C75">
        <w:rPr>
          <w:rFonts w:eastAsia="SimSun"/>
          <w:sz w:val="24"/>
          <w:szCs w:val="24"/>
        </w:rPr>
        <w:t xml:space="preserve">, Pence BW, </w:t>
      </w:r>
      <w:proofErr w:type="spellStart"/>
      <w:r w:rsidRPr="00203C75">
        <w:rPr>
          <w:rFonts w:eastAsia="SimSun"/>
          <w:sz w:val="24"/>
          <w:szCs w:val="24"/>
        </w:rPr>
        <w:t>Christopoulos</w:t>
      </w:r>
      <w:proofErr w:type="spellEnd"/>
      <w:r w:rsidRPr="00203C75">
        <w:rPr>
          <w:rFonts w:eastAsia="SimSun"/>
          <w:sz w:val="24"/>
          <w:szCs w:val="24"/>
        </w:rPr>
        <w:t xml:space="preserve"> K, </w:t>
      </w:r>
      <w:proofErr w:type="spellStart"/>
      <w:r w:rsidRPr="00203C75">
        <w:rPr>
          <w:rFonts w:eastAsia="SimSun"/>
          <w:sz w:val="24"/>
          <w:szCs w:val="24"/>
        </w:rPr>
        <w:t>Gaynes</w:t>
      </w:r>
      <w:proofErr w:type="spellEnd"/>
      <w:r w:rsidRPr="00203C75">
        <w:rPr>
          <w:rFonts w:eastAsia="SimSun"/>
          <w:sz w:val="24"/>
          <w:szCs w:val="24"/>
        </w:rPr>
        <w:t xml:space="preserve"> BN, Mathews CW, </w:t>
      </w:r>
      <w:proofErr w:type="spellStart"/>
      <w:r w:rsidRPr="00203C75">
        <w:rPr>
          <w:rFonts w:eastAsia="SimSun"/>
          <w:sz w:val="24"/>
          <w:szCs w:val="24"/>
        </w:rPr>
        <w:t>Mimiaga</w:t>
      </w:r>
      <w:proofErr w:type="spellEnd"/>
      <w:r w:rsidRPr="00203C75">
        <w:rPr>
          <w:rFonts w:eastAsia="SimSun"/>
          <w:sz w:val="24"/>
          <w:szCs w:val="24"/>
        </w:rPr>
        <w:t xml:space="preserve"> MJ, </w:t>
      </w:r>
      <w:proofErr w:type="spellStart"/>
      <w:r w:rsidRPr="00203C75">
        <w:rPr>
          <w:rFonts w:eastAsia="SimSun"/>
          <w:sz w:val="24"/>
          <w:szCs w:val="24"/>
        </w:rPr>
        <w:t>Mugavero</w:t>
      </w:r>
      <w:proofErr w:type="spellEnd"/>
      <w:r w:rsidRPr="00203C75">
        <w:rPr>
          <w:rFonts w:eastAsia="SimSun"/>
          <w:sz w:val="24"/>
          <w:szCs w:val="24"/>
        </w:rPr>
        <w:t xml:space="preserve"> M. Does depression at entry into HIV care affect the probability of timely ART initiation? International Workshop on HIV Observational Databases (IWHOD), Lisbon, Portugal. March 30 – April 1, 2017. </w:t>
      </w:r>
      <w:r w:rsidRPr="00203C75">
        <w:rPr>
          <w:rFonts w:eastAsia="SimSun"/>
          <w:i/>
          <w:sz w:val="24"/>
          <w:szCs w:val="24"/>
        </w:rPr>
        <w:t>Poster Presentation.</w:t>
      </w:r>
      <w:r w:rsidRPr="00203C75">
        <w:rPr>
          <w:rFonts w:eastAsia="SimSun"/>
          <w:sz w:val="24"/>
          <w:szCs w:val="24"/>
        </w:rPr>
        <w:t xml:space="preserve"> </w:t>
      </w:r>
    </w:p>
    <w:p w14:paraId="2D6FE218" w14:textId="77777777" w:rsidR="00EA3450" w:rsidRPr="00203C75" w:rsidRDefault="00EA3450" w:rsidP="004949AA">
      <w:pPr>
        <w:ind w:left="360" w:hanging="360"/>
        <w:rPr>
          <w:rFonts w:eastAsia="SimSun"/>
          <w:sz w:val="24"/>
          <w:szCs w:val="24"/>
        </w:rPr>
      </w:pPr>
    </w:p>
    <w:p w14:paraId="38418943" w14:textId="77777777" w:rsidR="00EA3450" w:rsidRPr="00203C75" w:rsidRDefault="00EA3450" w:rsidP="004949AA">
      <w:pPr>
        <w:numPr>
          <w:ilvl w:val="0"/>
          <w:numId w:val="25"/>
        </w:numPr>
        <w:autoSpaceDE w:val="0"/>
        <w:autoSpaceDN w:val="0"/>
        <w:ind w:left="360"/>
        <w:rPr>
          <w:rFonts w:eastAsia="SimSun"/>
          <w:sz w:val="24"/>
          <w:szCs w:val="24"/>
        </w:rPr>
      </w:pPr>
      <w:r w:rsidRPr="00203C75">
        <w:rPr>
          <w:b/>
          <w:sz w:val="24"/>
          <w:szCs w:val="24"/>
        </w:rPr>
        <w:t>Bengtson AM</w:t>
      </w:r>
      <w:r w:rsidRPr="00203C75">
        <w:rPr>
          <w:sz w:val="24"/>
          <w:szCs w:val="24"/>
        </w:rPr>
        <w:t xml:space="preserve">, Pence BW, Eaton EF, Edwards JK, </w:t>
      </w:r>
      <w:proofErr w:type="spellStart"/>
      <w:r w:rsidRPr="00203C75">
        <w:rPr>
          <w:sz w:val="24"/>
          <w:szCs w:val="24"/>
        </w:rPr>
        <w:t>Eron</w:t>
      </w:r>
      <w:proofErr w:type="spellEnd"/>
      <w:r w:rsidRPr="00203C75">
        <w:rPr>
          <w:sz w:val="24"/>
          <w:szCs w:val="24"/>
        </w:rPr>
        <w:t xml:space="preserve"> JJ, Mathew WC, </w:t>
      </w:r>
      <w:proofErr w:type="spellStart"/>
      <w:r w:rsidRPr="00203C75">
        <w:rPr>
          <w:sz w:val="24"/>
          <w:szCs w:val="24"/>
        </w:rPr>
        <w:t>Mollan</w:t>
      </w:r>
      <w:proofErr w:type="spellEnd"/>
      <w:r w:rsidRPr="00203C75">
        <w:rPr>
          <w:sz w:val="24"/>
          <w:szCs w:val="24"/>
        </w:rPr>
        <w:t xml:space="preserve"> K, Moore RD, </w:t>
      </w:r>
      <w:proofErr w:type="spellStart"/>
      <w:r w:rsidRPr="00203C75">
        <w:rPr>
          <w:sz w:val="24"/>
          <w:szCs w:val="24"/>
        </w:rPr>
        <w:t>O’Cleirigh</w:t>
      </w:r>
      <w:proofErr w:type="spellEnd"/>
      <w:r w:rsidRPr="00203C75">
        <w:rPr>
          <w:sz w:val="24"/>
          <w:szCs w:val="24"/>
        </w:rPr>
        <w:t xml:space="preserve"> C, </w:t>
      </w:r>
      <w:proofErr w:type="spellStart"/>
      <w:r w:rsidRPr="00203C75">
        <w:rPr>
          <w:sz w:val="24"/>
          <w:szCs w:val="24"/>
        </w:rPr>
        <w:t>Mugavero</w:t>
      </w:r>
      <w:proofErr w:type="spellEnd"/>
      <w:r w:rsidRPr="00203C75">
        <w:rPr>
          <w:sz w:val="24"/>
          <w:szCs w:val="24"/>
        </w:rPr>
        <w:t xml:space="preserve"> MJ. Patterns of Efavirenz use as first line therapy in the United States (US): 1999-2015. </w:t>
      </w:r>
      <w:r w:rsidRPr="00203C75">
        <w:rPr>
          <w:rFonts w:eastAsia="SimSun"/>
          <w:sz w:val="24"/>
          <w:szCs w:val="24"/>
        </w:rPr>
        <w:t xml:space="preserve">Conference on Retroviruses and Opportunistic Infections (CROI), Seattle, WA. February 2017. </w:t>
      </w:r>
      <w:r w:rsidRPr="00203C75">
        <w:rPr>
          <w:rFonts w:eastAsia="SimSun"/>
          <w:i/>
          <w:sz w:val="24"/>
          <w:szCs w:val="24"/>
        </w:rPr>
        <w:t>Poster Presentation.</w:t>
      </w:r>
      <w:r w:rsidRPr="00203C75">
        <w:rPr>
          <w:sz w:val="24"/>
          <w:szCs w:val="24"/>
        </w:rPr>
        <w:br/>
      </w:r>
    </w:p>
    <w:p w14:paraId="453BA150" w14:textId="77777777" w:rsidR="00EA3450" w:rsidRPr="00203C75" w:rsidRDefault="00EA3450" w:rsidP="004949AA">
      <w:pPr>
        <w:numPr>
          <w:ilvl w:val="0"/>
          <w:numId w:val="25"/>
        </w:numPr>
        <w:autoSpaceDE w:val="0"/>
        <w:autoSpaceDN w:val="0"/>
        <w:ind w:left="360"/>
        <w:rPr>
          <w:rFonts w:eastAsia="SimSun"/>
          <w:sz w:val="24"/>
          <w:szCs w:val="24"/>
        </w:rPr>
      </w:pPr>
      <w:r w:rsidRPr="00203C75">
        <w:rPr>
          <w:rFonts w:eastAsia="SimSun"/>
          <w:sz w:val="24"/>
          <w:szCs w:val="24"/>
        </w:rPr>
        <w:t xml:space="preserve">Pence BW, </w:t>
      </w:r>
      <w:r w:rsidRPr="00203C75">
        <w:rPr>
          <w:rFonts w:eastAsia="SimSun"/>
          <w:b/>
          <w:sz w:val="24"/>
          <w:szCs w:val="24"/>
        </w:rPr>
        <w:t>Bengtson AM</w:t>
      </w:r>
      <w:r w:rsidRPr="00203C75">
        <w:rPr>
          <w:rFonts w:eastAsia="SimSun"/>
          <w:sz w:val="24"/>
          <w:szCs w:val="24"/>
        </w:rPr>
        <w:t xml:space="preserve">, </w:t>
      </w:r>
      <w:proofErr w:type="spellStart"/>
      <w:r w:rsidRPr="00203C75">
        <w:rPr>
          <w:rFonts w:eastAsia="SimSun"/>
          <w:sz w:val="24"/>
          <w:szCs w:val="24"/>
        </w:rPr>
        <w:t>Christopoulos</w:t>
      </w:r>
      <w:proofErr w:type="spellEnd"/>
      <w:r w:rsidRPr="00203C75">
        <w:rPr>
          <w:rFonts w:eastAsia="SimSun"/>
          <w:sz w:val="24"/>
          <w:szCs w:val="24"/>
        </w:rPr>
        <w:t xml:space="preserve"> K, Cole S, Crane H, </w:t>
      </w:r>
      <w:proofErr w:type="spellStart"/>
      <w:r w:rsidRPr="00203C75">
        <w:rPr>
          <w:rFonts w:eastAsia="SimSun"/>
          <w:sz w:val="24"/>
          <w:szCs w:val="24"/>
        </w:rPr>
        <w:t>Gaynes</w:t>
      </w:r>
      <w:proofErr w:type="spellEnd"/>
      <w:r w:rsidRPr="00203C75">
        <w:rPr>
          <w:rFonts w:eastAsia="SimSun"/>
          <w:sz w:val="24"/>
          <w:szCs w:val="24"/>
        </w:rPr>
        <w:t xml:space="preserve"> B, Heine A, W. Mathews WC, Moore R, </w:t>
      </w:r>
      <w:proofErr w:type="spellStart"/>
      <w:r w:rsidRPr="00203C75">
        <w:rPr>
          <w:rFonts w:eastAsia="SimSun"/>
          <w:sz w:val="24"/>
          <w:szCs w:val="24"/>
        </w:rPr>
        <w:t>Napravnik</w:t>
      </w:r>
      <w:proofErr w:type="spellEnd"/>
      <w:r w:rsidRPr="00203C75">
        <w:rPr>
          <w:rFonts w:eastAsia="SimSun"/>
          <w:sz w:val="24"/>
          <w:szCs w:val="24"/>
        </w:rPr>
        <w:t xml:space="preserve"> S, </w:t>
      </w:r>
      <w:proofErr w:type="spellStart"/>
      <w:r w:rsidRPr="00203C75">
        <w:rPr>
          <w:rFonts w:eastAsia="SimSun"/>
          <w:sz w:val="24"/>
          <w:szCs w:val="24"/>
        </w:rPr>
        <w:t>O’Cleirigh</w:t>
      </w:r>
      <w:proofErr w:type="spellEnd"/>
      <w:r w:rsidRPr="00203C75">
        <w:rPr>
          <w:rFonts w:eastAsia="SimSun"/>
          <w:sz w:val="24"/>
          <w:szCs w:val="24"/>
        </w:rPr>
        <w:t xml:space="preserve"> C, </w:t>
      </w:r>
      <w:proofErr w:type="spellStart"/>
      <w:r w:rsidRPr="00203C75">
        <w:rPr>
          <w:rFonts w:eastAsia="SimSun"/>
          <w:sz w:val="24"/>
          <w:szCs w:val="24"/>
        </w:rPr>
        <w:t>Safren</w:t>
      </w:r>
      <w:proofErr w:type="spellEnd"/>
      <w:r w:rsidRPr="00203C75">
        <w:rPr>
          <w:rFonts w:eastAsia="SimSun"/>
          <w:sz w:val="24"/>
          <w:szCs w:val="24"/>
        </w:rPr>
        <w:t xml:space="preserve"> S, </w:t>
      </w:r>
      <w:proofErr w:type="spellStart"/>
      <w:r w:rsidRPr="00203C75">
        <w:rPr>
          <w:rFonts w:eastAsia="SimSun"/>
          <w:sz w:val="24"/>
          <w:szCs w:val="24"/>
        </w:rPr>
        <w:t>Mugavero</w:t>
      </w:r>
      <w:proofErr w:type="spellEnd"/>
      <w:r w:rsidRPr="00203C75">
        <w:rPr>
          <w:rFonts w:eastAsia="SimSun"/>
          <w:sz w:val="24"/>
          <w:szCs w:val="24"/>
        </w:rPr>
        <w:t xml:space="preserve"> M for the CNICS Collaboration. The effect of depression on missed HIV medical visits among patients in the CFAR Network of Integrated Systems (CNICS) cohort in the United States. 11th International Conference on HIV Treatment and Prevention Adherence, Fort Lauderdale, FL, May 2016. </w:t>
      </w:r>
      <w:r w:rsidRPr="00203C75">
        <w:rPr>
          <w:rFonts w:eastAsia="SimSun"/>
          <w:i/>
          <w:sz w:val="24"/>
          <w:szCs w:val="24"/>
        </w:rPr>
        <w:t>Poster Presentation.</w:t>
      </w:r>
    </w:p>
    <w:p w14:paraId="1BA848F7" w14:textId="77777777" w:rsidR="00EA3450" w:rsidRPr="00203C75" w:rsidRDefault="00EA3450" w:rsidP="004949AA">
      <w:pPr>
        <w:ind w:left="360" w:hanging="360"/>
        <w:rPr>
          <w:rFonts w:eastAsia="SimSun"/>
          <w:sz w:val="24"/>
          <w:szCs w:val="24"/>
        </w:rPr>
      </w:pPr>
    </w:p>
    <w:p w14:paraId="2203E979" w14:textId="77777777" w:rsidR="00EA3450" w:rsidRPr="00203C75" w:rsidRDefault="00EA3450" w:rsidP="004949AA">
      <w:pPr>
        <w:numPr>
          <w:ilvl w:val="0"/>
          <w:numId w:val="25"/>
        </w:numPr>
        <w:tabs>
          <w:tab w:val="left" w:pos="360"/>
        </w:tabs>
        <w:autoSpaceDE w:val="0"/>
        <w:autoSpaceDN w:val="0"/>
        <w:ind w:left="360"/>
        <w:rPr>
          <w:rFonts w:eastAsia="SimSun"/>
          <w:sz w:val="24"/>
          <w:szCs w:val="24"/>
        </w:rPr>
      </w:pPr>
      <w:r w:rsidRPr="00203C75">
        <w:rPr>
          <w:rFonts w:eastAsia="SimSun"/>
          <w:sz w:val="24"/>
          <w:szCs w:val="24"/>
        </w:rPr>
        <w:t xml:space="preserve">Sowa, NA, </w:t>
      </w:r>
      <w:r w:rsidRPr="00203C75">
        <w:rPr>
          <w:rFonts w:eastAsia="SimSun"/>
          <w:b/>
          <w:sz w:val="24"/>
          <w:szCs w:val="24"/>
        </w:rPr>
        <w:t>Bengtson, AM</w:t>
      </w:r>
      <w:r w:rsidRPr="00203C75">
        <w:rPr>
          <w:rFonts w:eastAsia="SimSun"/>
          <w:sz w:val="24"/>
          <w:szCs w:val="24"/>
        </w:rPr>
        <w:t xml:space="preserve">, </w:t>
      </w:r>
      <w:proofErr w:type="spellStart"/>
      <w:r w:rsidRPr="00203C75">
        <w:rPr>
          <w:rFonts w:eastAsia="SimSun"/>
          <w:sz w:val="24"/>
          <w:szCs w:val="24"/>
        </w:rPr>
        <w:t>Gaynes</w:t>
      </w:r>
      <w:proofErr w:type="spellEnd"/>
      <w:r w:rsidRPr="00203C75">
        <w:rPr>
          <w:rFonts w:eastAsia="SimSun"/>
          <w:sz w:val="24"/>
          <w:szCs w:val="24"/>
        </w:rPr>
        <w:t xml:space="preserve">, BN, and Pence, BW. Predictors of depression recovery in HIV-infected individuals managed through measurement-based care in infectious disease clinics.  George F. Sheldon Resident Research Symposium, Chapel Hill, NC. May 2016. </w:t>
      </w:r>
      <w:r w:rsidRPr="00203C75">
        <w:rPr>
          <w:rFonts w:eastAsia="SimSun"/>
          <w:i/>
          <w:sz w:val="24"/>
          <w:szCs w:val="24"/>
        </w:rPr>
        <w:t>Poster Presentation.</w:t>
      </w:r>
      <w:r w:rsidRPr="00203C75">
        <w:rPr>
          <w:rFonts w:eastAsia="SimSun"/>
          <w:sz w:val="24"/>
          <w:szCs w:val="24"/>
        </w:rPr>
        <w:t xml:space="preserve"> </w:t>
      </w:r>
    </w:p>
    <w:p w14:paraId="0B209436" w14:textId="77777777" w:rsidR="00EA3450" w:rsidRPr="00203C75" w:rsidRDefault="00EA3450" w:rsidP="004949AA">
      <w:pPr>
        <w:tabs>
          <w:tab w:val="left" w:pos="360"/>
        </w:tabs>
        <w:ind w:left="360" w:hanging="360"/>
        <w:rPr>
          <w:rFonts w:eastAsia="SimSun"/>
          <w:sz w:val="24"/>
          <w:szCs w:val="24"/>
        </w:rPr>
      </w:pPr>
    </w:p>
    <w:p w14:paraId="7BE29981" w14:textId="77777777" w:rsidR="00EA3450" w:rsidRPr="00203C75" w:rsidRDefault="00EA3450" w:rsidP="004949AA">
      <w:pPr>
        <w:numPr>
          <w:ilvl w:val="0"/>
          <w:numId w:val="25"/>
        </w:numPr>
        <w:autoSpaceDE w:val="0"/>
        <w:autoSpaceDN w:val="0"/>
        <w:ind w:left="360"/>
        <w:rPr>
          <w:rFonts w:eastAsia="SimSun"/>
          <w:sz w:val="24"/>
          <w:szCs w:val="24"/>
        </w:rPr>
      </w:pPr>
      <w:r w:rsidRPr="00203C75">
        <w:rPr>
          <w:rFonts w:eastAsia="SimSun"/>
          <w:b/>
          <w:sz w:val="24"/>
          <w:szCs w:val="24"/>
        </w:rPr>
        <w:t>Bengtson AM</w:t>
      </w:r>
      <w:r w:rsidRPr="00203C75">
        <w:rPr>
          <w:rFonts w:eastAsia="SimSun"/>
          <w:sz w:val="24"/>
          <w:szCs w:val="24"/>
        </w:rPr>
        <w:t xml:space="preserve">, Pence BW, Crane HM, </w:t>
      </w:r>
      <w:proofErr w:type="spellStart"/>
      <w:r w:rsidRPr="00203C75">
        <w:rPr>
          <w:rFonts w:eastAsia="SimSun"/>
          <w:sz w:val="24"/>
          <w:szCs w:val="24"/>
        </w:rPr>
        <w:t>Christopoulos</w:t>
      </w:r>
      <w:proofErr w:type="spellEnd"/>
      <w:r w:rsidRPr="00203C75">
        <w:rPr>
          <w:rFonts w:eastAsia="SimSun"/>
          <w:sz w:val="24"/>
          <w:szCs w:val="24"/>
        </w:rPr>
        <w:t xml:space="preserve"> K, Heine AD, Mathews WC, </w:t>
      </w:r>
      <w:proofErr w:type="spellStart"/>
      <w:r w:rsidRPr="00203C75">
        <w:rPr>
          <w:rFonts w:eastAsia="SimSun"/>
          <w:sz w:val="24"/>
          <w:szCs w:val="24"/>
        </w:rPr>
        <w:t>Mimiaga</w:t>
      </w:r>
      <w:proofErr w:type="spellEnd"/>
      <w:r w:rsidRPr="00203C75">
        <w:rPr>
          <w:rFonts w:eastAsia="SimSun"/>
          <w:sz w:val="24"/>
          <w:szCs w:val="24"/>
        </w:rPr>
        <w:t xml:space="preserve"> M, Moore R, </w:t>
      </w:r>
      <w:proofErr w:type="spellStart"/>
      <w:r w:rsidRPr="00203C75">
        <w:rPr>
          <w:rFonts w:eastAsia="SimSun"/>
          <w:sz w:val="24"/>
          <w:szCs w:val="24"/>
        </w:rPr>
        <w:t>Napravnik</w:t>
      </w:r>
      <w:proofErr w:type="spellEnd"/>
      <w:r w:rsidRPr="00203C75">
        <w:rPr>
          <w:rFonts w:eastAsia="SimSun"/>
          <w:sz w:val="24"/>
          <w:szCs w:val="24"/>
        </w:rPr>
        <w:t xml:space="preserve"> S, </w:t>
      </w:r>
      <w:proofErr w:type="spellStart"/>
      <w:r w:rsidRPr="00203C75">
        <w:rPr>
          <w:rFonts w:eastAsia="SimSun"/>
          <w:sz w:val="24"/>
          <w:szCs w:val="24"/>
        </w:rPr>
        <w:t>O’Cleirigh</w:t>
      </w:r>
      <w:proofErr w:type="spellEnd"/>
      <w:r w:rsidRPr="00203C75">
        <w:rPr>
          <w:rFonts w:eastAsia="SimSun"/>
          <w:sz w:val="24"/>
          <w:szCs w:val="24"/>
        </w:rPr>
        <w:t xml:space="preserve"> C, </w:t>
      </w:r>
      <w:proofErr w:type="spellStart"/>
      <w:r w:rsidRPr="00203C75">
        <w:rPr>
          <w:rFonts w:eastAsia="SimSun"/>
          <w:sz w:val="24"/>
          <w:szCs w:val="24"/>
        </w:rPr>
        <w:t>Mugavero</w:t>
      </w:r>
      <w:proofErr w:type="spellEnd"/>
      <w:r w:rsidRPr="00203C75">
        <w:rPr>
          <w:rFonts w:eastAsia="SimSun"/>
          <w:sz w:val="24"/>
          <w:szCs w:val="24"/>
        </w:rPr>
        <w:t xml:space="preserve"> MJ. Depression Increases the Risk of Mortality in a Large Cohort of HIV-Infected Adults. Conference on Retroviruses and Opportunistic Infections (CROI), Boston, MA. February 2016. </w:t>
      </w:r>
      <w:r w:rsidRPr="00203C75">
        <w:rPr>
          <w:rFonts w:eastAsia="SimSun"/>
          <w:i/>
          <w:sz w:val="24"/>
          <w:szCs w:val="24"/>
        </w:rPr>
        <w:t>Poster Presentation.</w:t>
      </w:r>
    </w:p>
    <w:p w14:paraId="3F27EB6A" w14:textId="77777777" w:rsidR="00EA3450" w:rsidRPr="00203C75" w:rsidRDefault="00EA3450" w:rsidP="004949AA">
      <w:pPr>
        <w:ind w:left="360" w:hanging="360"/>
        <w:rPr>
          <w:rFonts w:eastAsia="SimSun"/>
          <w:sz w:val="24"/>
          <w:szCs w:val="24"/>
        </w:rPr>
      </w:pPr>
    </w:p>
    <w:p w14:paraId="797F1D97" w14:textId="77777777" w:rsidR="00EA3450" w:rsidRPr="00203C75" w:rsidRDefault="00EA3450" w:rsidP="004949AA">
      <w:pPr>
        <w:numPr>
          <w:ilvl w:val="0"/>
          <w:numId w:val="25"/>
        </w:numPr>
        <w:autoSpaceDE w:val="0"/>
        <w:autoSpaceDN w:val="0"/>
        <w:ind w:left="360"/>
        <w:rPr>
          <w:rFonts w:eastAsia="SimSun"/>
          <w:sz w:val="24"/>
          <w:szCs w:val="24"/>
        </w:rPr>
      </w:pPr>
      <w:r w:rsidRPr="00203C75">
        <w:rPr>
          <w:rFonts w:eastAsia="SimSun"/>
          <w:sz w:val="24"/>
          <w:szCs w:val="24"/>
        </w:rPr>
        <w:t xml:space="preserve">Tang JH, Steiner A, </w:t>
      </w:r>
      <w:r w:rsidRPr="00203C75">
        <w:rPr>
          <w:rFonts w:eastAsia="SimSun"/>
          <w:b/>
          <w:sz w:val="24"/>
          <w:szCs w:val="24"/>
        </w:rPr>
        <w:t>Bengtson A</w:t>
      </w:r>
      <w:r w:rsidRPr="00203C75">
        <w:rPr>
          <w:rFonts w:eastAsia="SimSun"/>
          <w:sz w:val="24"/>
          <w:szCs w:val="24"/>
        </w:rPr>
        <w:t xml:space="preserve">, </w:t>
      </w:r>
      <w:proofErr w:type="spellStart"/>
      <w:r w:rsidRPr="00203C75">
        <w:rPr>
          <w:rFonts w:eastAsia="SimSun"/>
          <w:sz w:val="24"/>
          <w:szCs w:val="24"/>
        </w:rPr>
        <w:t>Moyo</w:t>
      </w:r>
      <w:proofErr w:type="spellEnd"/>
      <w:r w:rsidRPr="00203C75">
        <w:rPr>
          <w:rFonts w:eastAsia="SimSun"/>
          <w:sz w:val="24"/>
          <w:szCs w:val="24"/>
        </w:rPr>
        <w:t xml:space="preserve"> M, Mwale M, </w:t>
      </w:r>
      <w:proofErr w:type="spellStart"/>
      <w:r w:rsidRPr="00203C75">
        <w:rPr>
          <w:rFonts w:eastAsia="SimSun"/>
          <w:sz w:val="24"/>
          <w:szCs w:val="24"/>
        </w:rPr>
        <w:t>Makanani</w:t>
      </w:r>
      <w:proofErr w:type="spellEnd"/>
      <w:r w:rsidRPr="00203C75">
        <w:rPr>
          <w:rFonts w:eastAsia="SimSun"/>
          <w:sz w:val="24"/>
          <w:szCs w:val="24"/>
        </w:rPr>
        <w:t xml:space="preserve"> B, Wilkinson J. Evaluation of hormone levels and pelvic ultrasound findings among Malawian women with obstetric fistula. XXI FIGO World Congress of Gynecology and Obstetrics, Vancouver, Canada. October 2015. </w:t>
      </w:r>
      <w:r w:rsidRPr="00203C75">
        <w:rPr>
          <w:rFonts w:eastAsia="SimSun"/>
          <w:i/>
          <w:sz w:val="24"/>
          <w:szCs w:val="24"/>
        </w:rPr>
        <w:t>Poster Presentation.</w:t>
      </w:r>
      <w:r w:rsidRPr="00203C75">
        <w:rPr>
          <w:rFonts w:eastAsia="SimSun"/>
          <w:sz w:val="24"/>
          <w:szCs w:val="24"/>
        </w:rPr>
        <w:t xml:space="preserve">  </w:t>
      </w:r>
    </w:p>
    <w:p w14:paraId="1C9F3320" w14:textId="77777777" w:rsidR="00EA3450" w:rsidRPr="00203C75" w:rsidRDefault="00EA3450" w:rsidP="004949AA">
      <w:pPr>
        <w:ind w:left="360" w:hanging="360"/>
        <w:rPr>
          <w:rFonts w:eastAsia="SimSun"/>
          <w:sz w:val="24"/>
          <w:szCs w:val="24"/>
        </w:rPr>
      </w:pPr>
    </w:p>
    <w:p w14:paraId="2279237A" w14:textId="77777777" w:rsidR="00EA3450" w:rsidRPr="00203C75" w:rsidRDefault="00EA3450" w:rsidP="004949AA">
      <w:pPr>
        <w:numPr>
          <w:ilvl w:val="0"/>
          <w:numId w:val="25"/>
        </w:numPr>
        <w:autoSpaceDE w:val="0"/>
        <w:autoSpaceDN w:val="0"/>
        <w:ind w:left="360"/>
        <w:rPr>
          <w:rFonts w:eastAsia="SimSun"/>
          <w:sz w:val="24"/>
          <w:szCs w:val="24"/>
        </w:rPr>
      </w:pPr>
      <w:r w:rsidRPr="00203C75">
        <w:rPr>
          <w:rFonts w:eastAsia="SimSun"/>
          <w:b/>
          <w:sz w:val="24"/>
          <w:szCs w:val="24"/>
        </w:rPr>
        <w:t>Bengtson AM</w:t>
      </w:r>
      <w:r w:rsidRPr="00203C75">
        <w:rPr>
          <w:rFonts w:eastAsia="SimSun"/>
          <w:sz w:val="24"/>
          <w:szCs w:val="24"/>
        </w:rPr>
        <w:t xml:space="preserve">, Pence BW, O’Donnell JK, </w:t>
      </w:r>
      <w:proofErr w:type="spellStart"/>
      <w:r w:rsidRPr="00203C75">
        <w:rPr>
          <w:rFonts w:eastAsia="SimSun"/>
          <w:sz w:val="24"/>
          <w:szCs w:val="24"/>
        </w:rPr>
        <w:t>Mugavero</w:t>
      </w:r>
      <w:proofErr w:type="spellEnd"/>
      <w:r w:rsidRPr="00203C75">
        <w:rPr>
          <w:rFonts w:eastAsia="SimSun"/>
          <w:sz w:val="24"/>
          <w:szCs w:val="24"/>
        </w:rPr>
        <w:t xml:space="preserve"> MJ, </w:t>
      </w:r>
      <w:proofErr w:type="spellStart"/>
      <w:r w:rsidRPr="00203C75">
        <w:rPr>
          <w:rFonts w:eastAsia="SimSun"/>
          <w:sz w:val="24"/>
          <w:szCs w:val="24"/>
        </w:rPr>
        <w:t>Quinlivan</w:t>
      </w:r>
      <w:proofErr w:type="spellEnd"/>
      <w:r w:rsidRPr="00203C75">
        <w:rPr>
          <w:rFonts w:eastAsia="SimSun"/>
          <w:sz w:val="24"/>
          <w:szCs w:val="24"/>
        </w:rPr>
        <w:t xml:space="preserve"> BD, Heine AD, Crane H, </w:t>
      </w:r>
      <w:proofErr w:type="spellStart"/>
      <w:r w:rsidRPr="00203C75">
        <w:rPr>
          <w:rFonts w:eastAsia="SimSun"/>
          <w:sz w:val="24"/>
          <w:szCs w:val="24"/>
        </w:rPr>
        <w:t>Gaynes</w:t>
      </w:r>
      <w:proofErr w:type="spellEnd"/>
      <w:r w:rsidRPr="00203C75">
        <w:rPr>
          <w:rFonts w:eastAsia="SimSun"/>
          <w:sz w:val="24"/>
          <w:szCs w:val="24"/>
        </w:rPr>
        <w:t xml:space="preserve"> B. Improving depression among HIV-infected adults: generalizing trial results to routine care. IAPAC 10th International Conference on HIV Treatment and Prevention Adherence, Miami, Florida, June 2015. </w:t>
      </w:r>
      <w:r w:rsidRPr="00203C75">
        <w:rPr>
          <w:rFonts w:eastAsia="SimSun"/>
          <w:i/>
          <w:sz w:val="24"/>
          <w:szCs w:val="24"/>
        </w:rPr>
        <w:t>Poster Presentation.</w:t>
      </w:r>
      <w:r w:rsidRPr="00203C75">
        <w:rPr>
          <w:rFonts w:eastAsia="SimSun"/>
          <w:sz w:val="24"/>
          <w:szCs w:val="24"/>
        </w:rPr>
        <w:t xml:space="preserve">  </w:t>
      </w:r>
    </w:p>
    <w:p w14:paraId="1C52B26D" w14:textId="77777777" w:rsidR="00EA3450" w:rsidRPr="00203C75" w:rsidRDefault="00EA3450" w:rsidP="004949AA">
      <w:pPr>
        <w:ind w:left="360" w:hanging="360"/>
        <w:rPr>
          <w:rFonts w:eastAsia="SimSun"/>
          <w:sz w:val="24"/>
          <w:szCs w:val="24"/>
        </w:rPr>
      </w:pPr>
    </w:p>
    <w:p w14:paraId="2B93AE6E" w14:textId="77777777" w:rsidR="00EA3450" w:rsidRPr="00203C75" w:rsidRDefault="00EA3450" w:rsidP="004949AA">
      <w:pPr>
        <w:numPr>
          <w:ilvl w:val="0"/>
          <w:numId w:val="25"/>
        </w:numPr>
        <w:autoSpaceDE w:val="0"/>
        <w:autoSpaceDN w:val="0"/>
        <w:ind w:left="360"/>
        <w:rPr>
          <w:rFonts w:eastAsia="SimSun"/>
          <w:sz w:val="24"/>
          <w:szCs w:val="24"/>
        </w:rPr>
      </w:pPr>
      <w:r w:rsidRPr="00203C75">
        <w:rPr>
          <w:rFonts w:eastAsia="SimSun"/>
          <w:b/>
          <w:sz w:val="24"/>
          <w:szCs w:val="24"/>
        </w:rPr>
        <w:lastRenderedPageBreak/>
        <w:t>Bengtson A</w:t>
      </w:r>
      <w:r w:rsidRPr="00203C75">
        <w:rPr>
          <w:rFonts w:eastAsia="SimSun"/>
          <w:sz w:val="24"/>
          <w:szCs w:val="24"/>
        </w:rPr>
        <w:t xml:space="preserve">, </w:t>
      </w:r>
      <w:proofErr w:type="spellStart"/>
      <w:r w:rsidRPr="00203C75">
        <w:rPr>
          <w:rFonts w:eastAsia="SimSun"/>
          <w:sz w:val="24"/>
          <w:szCs w:val="24"/>
        </w:rPr>
        <w:t>Chibwesha</w:t>
      </w:r>
      <w:proofErr w:type="spellEnd"/>
      <w:r w:rsidRPr="00203C75">
        <w:rPr>
          <w:rFonts w:eastAsia="SimSun"/>
          <w:sz w:val="24"/>
          <w:szCs w:val="24"/>
        </w:rPr>
        <w:t xml:space="preserve"> CJ, </w:t>
      </w:r>
      <w:proofErr w:type="spellStart"/>
      <w:r w:rsidRPr="00203C75">
        <w:rPr>
          <w:rFonts w:eastAsia="SimSun"/>
          <w:sz w:val="24"/>
          <w:szCs w:val="24"/>
        </w:rPr>
        <w:t>Westreich</w:t>
      </w:r>
      <w:proofErr w:type="spellEnd"/>
      <w:r w:rsidRPr="00203C75">
        <w:rPr>
          <w:rFonts w:eastAsia="SimSun"/>
          <w:sz w:val="24"/>
          <w:szCs w:val="24"/>
        </w:rPr>
        <w:t xml:space="preserve"> D, </w:t>
      </w:r>
      <w:proofErr w:type="spellStart"/>
      <w:r w:rsidRPr="00203C75">
        <w:rPr>
          <w:rFonts w:eastAsia="SimSun"/>
          <w:sz w:val="24"/>
          <w:szCs w:val="24"/>
        </w:rPr>
        <w:t>Mubiana</w:t>
      </w:r>
      <w:proofErr w:type="spellEnd"/>
      <w:r w:rsidRPr="00203C75">
        <w:rPr>
          <w:rFonts w:eastAsia="SimSun"/>
          <w:sz w:val="24"/>
          <w:szCs w:val="24"/>
        </w:rPr>
        <w:t xml:space="preserve">-Mbewe M, Chi BH, Miller WC, </w:t>
      </w:r>
      <w:proofErr w:type="spellStart"/>
      <w:r w:rsidRPr="00203C75">
        <w:rPr>
          <w:rFonts w:eastAsia="SimSun"/>
          <w:sz w:val="24"/>
          <w:szCs w:val="24"/>
        </w:rPr>
        <w:t>Mapani</w:t>
      </w:r>
      <w:proofErr w:type="spellEnd"/>
      <w:r w:rsidRPr="00203C75">
        <w:rPr>
          <w:rFonts w:eastAsia="SimSun"/>
          <w:sz w:val="24"/>
          <w:szCs w:val="24"/>
        </w:rPr>
        <w:t xml:space="preserve"> M, Pence BW, Musonda P, Stringer JSA, </w:t>
      </w:r>
      <w:proofErr w:type="spellStart"/>
      <w:r w:rsidRPr="00203C75">
        <w:rPr>
          <w:rFonts w:eastAsia="SimSun"/>
          <w:sz w:val="24"/>
          <w:szCs w:val="24"/>
        </w:rPr>
        <w:t>Pettifor</w:t>
      </w:r>
      <w:proofErr w:type="spellEnd"/>
      <w:r w:rsidRPr="00203C75">
        <w:rPr>
          <w:rFonts w:eastAsia="SimSun"/>
          <w:sz w:val="24"/>
          <w:szCs w:val="24"/>
        </w:rPr>
        <w:t xml:space="preserve"> A. </w:t>
      </w:r>
      <w:r w:rsidRPr="00203C75">
        <w:rPr>
          <w:rFonts w:eastAsia="SimSun"/>
          <w:bCs/>
          <w:sz w:val="24"/>
          <w:szCs w:val="24"/>
        </w:rPr>
        <w:t>Identifying HIV-infected women at highest risk of postpartum loss to follow up: development of a clinical risk score. 5</w:t>
      </w:r>
      <w:r w:rsidRPr="00203C75">
        <w:rPr>
          <w:rFonts w:eastAsia="SimSun"/>
          <w:bCs/>
          <w:sz w:val="24"/>
          <w:szCs w:val="24"/>
          <w:vertAlign w:val="superscript"/>
        </w:rPr>
        <w:t>th</w:t>
      </w:r>
      <w:r w:rsidRPr="00203C75">
        <w:rPr>
          <w:rFonts w:eastAsia="SimSun"/>
          <w:bCs/>
          <w:sz w:val="24"/>
          <w:szCs w:val="24"/>
        </w:rPr>
        <w:t xml:space="preserve"> International Workshop on HIV and Women, Seattle, WA, February 2015. </w:t>
      </w:r>
      <w:r w:rsidRPr="00203C75">
        <w:rPr>
          <w:rFonts w:eastAsia="SimSun"/>
          <w:bCs/>
          <w:i/>
          <w:sz w:val="24"/>
          <w:szCs w:val="24"/>
        </w:rPr>
        <w:t>Poster Presentation.</w:t>
      </w:r>
    </w:p>
    <w:p w14:paraId="5B977997" w14:textId="77777777" w:rsidR="00EA3450" w:rsidRPr="00203C75" w:rsidRDefault="00EA3450" w:rsidP="004949AA">
      <w:pPr>
        <w:ind w:left="360" w:hanging="360"/>
        <w:rPr>
          <w:rFonts w:eastAsia="SimSun"/>
          <w:b/>
          <w:sz w:val="24"/>
          <w:szCs w:val="24"/>
        </w:rPr>
      </w:pPr>
    </w:p>
    <w:p w14:paraId="5D208892" w14:textId="77777777" w:rsidR="00EA3450" w:rsidRPr="00203C75" w:rsidRDefault="00EA3450" w:rsidP="004949AA">
      <w:pPr>
        <w:numPr>
          <w:ilvl w:val="0"/>
          <w:numId w:val="25"/>
        </w:numPr>
        <w:autoSpaceDE w:val="0"/>
        <w:autoSpaceDN w:val="0"/>
        <w:ind w:left="360"/>
        <w:rPr>
          <w:rFonts w:eastAsia="SimSun"/>
          <w:sz w:val="24"/>
          <w:szCs w:val="24"/>
        </w:rPr>
      </w:pPr>
      <w:r w:rsidRPr="00203C75">
        <w:rPr>
          <w:sz w:val="24"/>
          <w:szCs w:val="24"/>
          <w:lang w:val="it-IT"/>
        </w:rPr>
        <w:t xml:space="preserve">Zanolini A, Chibwesha C, </w:t>
      </w:r>
      <w:r w:rsidRPr="00203C75">
        <w:rPr>
          <w:b/>
          <w:sz w:val="24"/>
          <w:szCs w:val="24"/>
          <w:lang w:val="it-IT"/>
        </w:rPr>
        <w:t>Bengston A</w:t>
      </w:r>
      <w:r w:rsidRPr="00203C75">
        <w:rPr>
          <w:sz w:val="24"/>
          <w:szCs w:val="24"/>
          <w:lang w:val="it-IT"/>
        </w:rPr>
        <w:t xml:space="preserve">, Vinikoor MJ, Liu KC, Chi BH, Stringer JSA.  </w:t>
      </w:r>
      <w:r w:rsidRPr="00203C75">
        <w:rPr>
          <w:sz w:val="24"/>
          <w:szCs w:val="24"/>
        </w:rPr>
        <w:t xml:space="preserve">HAART in pregnancy and birth outcomes in Zambia: a regression discontinuity design. </w:t>
      </w:r>
      <w:r w:rsidRPr="00203C75">
        <w:rPr>
          <w:rFonts w:eastAsia="SimSun"/>
          <w:sz w:val="24"/>
          <w:szCs w:val="24"/>
        </w:rPr>
        <w:t xml:space="preserve">8th International Workshop on HIV Treatment, Pathogenesis and Prevention Research in Resource-Poor Settings (INTEREST) May 2014, Lusaka, Zambia. </w:t>
      </w:r>
      <w:r w:rsidRPr="00203C75">
        <w:rPr>
          <w:rFonts w:eastAsia="SimSun"/>
          <w:i/>
          <w:sz w:val="24"/>
          <w:szCs w:val="24"/>
        </w:rPr>
        <w:t>Oral Presentation.</w:t>
      </w:r>
    </w:p>
    <w:p w14:paraId="44242666" w14:textId="77777777" w:rsidR="00EA3450" w:rsidRPr="00203C75" w:rsidRDefault="00EA3450" w:rsidP="004949AA">
      <w:pPr>
        <w:ind w:left="360" w:hanging="360"/>
        <w:rPr>
          <w:rFonts w:eastAsia="SimSun"/>
          <w:sz w:val="24"/>
          <w:szCs w:val="24"/>
        </w:rPr>
      </w:pPr>
    </w:p>
    <w:p w14:paraId="39E1FD55" w14:textId="77777777" w:rsidR="00EA3450" w:rsidRPr="00203C75" w:rsidRDefault="00EA3450" w:rsidP="004949AA">
      <w:pPr>
        <w:numPr>
          <w:ilvl w:val="0"/>
          <w:numId w:val="25"/>
        </w:numPr>
        <w:autoSpaceDE w:val="0"/>
        <w:autoSpaceDN w:val="0"/>
        <w:ind w:left="360"/>
        <w:rPr>
          <w:rFonts w:eastAsia="SimSun"/>
          <w:sz w:val="24"/>
          <w:szCs w:val="24"/>
        </w:rPr>
      </w:pPr>
      <w:r w:rsidRPr="00203C75">
        <w:rPr>
          <w:rFonts w:eastAsia="SimSun"/>
          <w:b/>
          <w:sz w:val="24"/>
          <w:szCs w:val="24"/>
        </w:rPr>
        <w:t>Bengtson A</w:t>
      </w:r>
      <w:r w:rsidRPr="00203C75">
        <w:rPr>
          <w:rFonts w:eastAsia="SimSun"/>
          <w:sz w:val="24"/>
          <w:szCs w:val="24"/>
        </w:rPr>
        <w:t xml:space="preserve">, </w:t>
      </w:r>
      <w:proofErr w:type="spellStart"/>
      <w:r w:rsidRPr="00203C75">
        <w:rPr>
          <w:rFonts w:eastAsia="SimSun"/>
          <w:sz w:val="24"/>
          <w:szCs w:val="24"/>
        </w:rPr>
        <w:t>Westreich</w:t>
      </w:r>
      <w:proofErr w:type="spellEnd"/>
      <w:r w:rsidRPr="00203C75">
        <w:rPr>
          <w:rFonts w:eastAsia="SimSun"/>
          <w:sz w:val="24"/>
          <w:szCs w:val="24"/>
        </w:rPr>
        <w:t xml:space="preserve"> D, </w:t>
      </w:r>
      <w:proofErr w:type="spellStart"/>
      <w:r w:rsidRPr="00203C75">
        <w:rPr>
          <w:rFonts w:eastAsia="SimSun"/>
          <w:sz w:val="24"/>
          <w:szCs w:val="24"/>
        </w:rPr>
        <w:t>Chibwesha</w:t>
      </w:r>
      <w:proofErr w:type="spellEnd"/>
      <w:r w:rsidRPr="00203C75">
        <w:rPr>
          <w:rFonts w:eastAsia="SimSun"/>
          <w:sz w:val="24"/>
          <w:szCs w:val="24"/>
        </w:rPr>
        <w:t xml:space="preserve"> CJ, </w:t>
      </w:r>
      <w:proofErr w:type="spellStart"/>
      <w:r w:rsidRPr="00203C75">
        <w:rPr>
          <w:rFonts w:eastAsia="SimSun"/>
          <w:sz w:val="24"/>
          <w:szCs w:val="24"/>
        </w:rPr>
        <w:t>Mubiana</w:t>
      </w:r>
      <w:proofErr w:type="spellEnd"/>
      <w:r w:rsidRPr="00203C75">
        <w:rPr>
          <w:rFonts w:eastAsia="SimSun"/>
          <w:sz w:val="24"/>
          <w:szCs w:val="24"/>
        </w:rPr>
        <w:t xml:space="preserve">-Mbewe M, Wilcox A, Miller W, </w:t>
      </w:r>
      <w:proofErr w:type="spellStart"/>
      <w:r w:rsidRPr="00203C75">
        <w:rPr>
          <w:rFonts w:eastAsia="SimSun"/>
          <w:sz w:val="24"/>
          <w:szCs w:val="24"/>
        </w:rPr>
        <w:t>Mapani</w:t>
      </w:r>
      <w:proofErr w:type="spellEnd"/>
      <w:r w:rsidRPr="00203C75">
        <w:rPr>
          <w:rFonts w:eastAsia="SimSun"/>
          <w:sz w:val="24"/>
          <w:szCs w:val="24"/>
        </w:rPr>
        <w:t xml:space="preserve"> M, Musonda P, Stringer JSA, </w:t>
      </w:r>
      <w:proofErr w:type="spellStart"/>
      <w:r w:rsidRPr="00203C75">
        <w:rPr>
          <w:rFonts w:eastAsia="SimSun"/>
          <w:sz w:val="24"/>
          <w:szCs w:val="24"/>
        </w:rPr>
        <w:t>Pettifor</w:t>
      </w:r>
      <w:proofErr w:type="spellEnd"/>
      <w:r w:rsidRPr="00203C75">
        <w:rPr>
          <w:rFonts w:eastAsia="SimSun"/>
          <w:sz w:val="24"/>
          <w:szCs w:val="24"/>
        </w:rPr>
        <w:t xml:space="preserve"> A, Chi B. Title: Estimating the association between duration of HAART before delivery and low infant birthweight using data from the Zambian Electronic Perinatal Records System. The International Workshop on HIV Observational Databases (IWHOD), Sitges, Spain. March 2014. </w:t>
      </w:r>
      <w:r w:rsidRPr="00203C75">
        <w:rPr>
          <w:rFonts w:eastAsia="SimSun"/>
          <w:i/>
          <w:sz w:val="24"/>
          <w:szCs w:val="24"/>
        </w:rPr>
        <w:t>Poster Presentation.</w:t>
      </w:r>
    </w:p>
    <w:p w14:paraId="2DC07D66" w14:textId="77777777" w:rsidR="00EA3450" w:rsidRPr="00203C75" w:rsidRDefault="00EA3450" w:rsidP="004949AA">
      <w:pPr>
        <w:ind w:left="360" w:hanging="360"/>
        <w:rPr>
          <w:rFonts w:eastAsia="SimSun"/>
          <w:b/>
          <w:sz w:val="24"/>
          <w:szCs w:val="24"/>
        </w:rPr>
      </w:pPr>
    </w:p>
    <w:p w14:paraId="4C976B86" w14:textId="77777777" w:rsidR="00EA3450" w:rsidRPr="00203C75" w:rsidRDefault="00EA3450" w:rsidP="004949AA">
      <w:pPr>
        <w:numPr>
          <w:ilvl w:val="0"/>
          <w:numId w:val="25"/>
        </w:numPr>
        <w:autoSpaceDE w:val="0"/>
        <w:autoSpaceDN w:val="0"/>
        <w:ind w:left="360"/>
        <w:rPr>
          <w:rFonts w:eastAsia="SimSun"/>
          <w:sz w:val="24"/>
          <w:szCs w:val="24"/>
        </w:rPr>
      </w:pPr>
      <w:r w:rsidRPr="00203C75">
        <w:rPr>
          <w:sz w:val="24"/>
          <w:szCs w:val="24"/>
          <w:lang w:val="it-IT"/>
        </w:rPr>
        <w:t xml:space="preserve">Zanolini A, Chibwesha C, </w:t>
      </w:r>
      <w:r w:rsidRPr="00203C75">
        <w:rPr>
          <w:b/>
          <w:sz w:val="24"/>
          <w:szCs w:val="24"/>
          <w:lang w:val="it-IT"/>
        </w:rPr>
        <w:t>Bengston A</w:t>
      </w:r>
      <w:r w:rsidRPr="00203C75">
        <w:rPr>
          <w:sz w:val="24"/>
          <w:szCs w:val="24"/>
          <w:lang w:val="it-IT"/>
        </w:rPr>
        <w:t xml:space="preserve">, Vinikoor MJ, Liu KC, Chi BH, Stringer JSA.  </w:t>
      </w:r>
      <w:r w:rsidRPr="00203C75">
        <w:rPr>
          <w:sz w:val="24"/>
          <w:szCs w:val="24"/>
        </w:rPr>
        <w:t xml:space="preserve">HAART in pregnancy and birth outcomes in Zambia: a regression discontinuity design. </w:t>
      </w:r>
      <w:r w:rsidRPr="00203C75">
        <w:rPr>
          <w:rFonts w:eastAsia="SimSun"/>
          <w:sz w:val="24"/>
          <w:szCs w:val="24"/>
        </w:rPr>
        <w:t xml:space="preserve">The International Workshop on HIV Observational Databases (IWHOD), Sitges, Spain. March 2014. </w:t>
      </w:r>
      <w:r w:rsidRPr="00203C75">
        <w:rPr>
          <w:rFonts w:eastAsia="SimSun"/>
          <w:i/>
          <w:sz w:val="24"/>
          <w:szCs w:val="24"/>
        </w:rPr>
        <w:t>Poster Presentation.</w:t>
      </w:r>
    </w:p>
    <w:p w14:paraId="6804D9BB" w14:textId="77777777" w:rsidR="00EA3450" w:rsidRPr="00203C75" w:rsidRDefault="00EA3450" w:rsidP="004949AA">
      <w:pPr>
        <w:ind w:left="360" w:hanging="360"/>
        <w:rPr>
          <w:rFonts w:eastAsia="SimSun"/>
          <w:sz w:val="24"/>
          <w:szCs w:val="24"/>
          <w:lang w:val="it-IT"/>
        </w:rPr>
      </w:pPr>
    </w:p>
    <w:p w14:paraId="1D21C3E9" w14:textId="77777777" w:rsidR="00EA3450" w:rsidRPr="00203C75" w:rsidRDefault="00EA3450" w:rsidP="004949AA">
      <w:pPr>
        <w:numPr>
          <w:ilvl w:val="0"/>
          <w:numId w:val="25"/>
        </w:numPr>
        <w:autoSpaceDE w:val="0"/>
        <w:autoSpaceDN w:val="0"/>
        <w:ind w:left="360"/>
        <w:rPr>
          <w:rFonts w:eastAsia="SimSun"/>
          <w:i/>
          <w:sz w:val="24"/>
          <w:szCs w:val="24"/>
        </w:rPr>
      </w:pPr>
      <w:r w:rsidRPr="00203C75">
        <w:rPr>
          <w:rFonts w:eastAsia="SimSun"/>
          <w:sz w:val="24"/>
          <w:szCs w:val="24"/>
        </w:rPr>
        <w:t xml:space="preserve">Holmes CB, </w:t>
      </w:r>
      <w:r w:rsidRPr="00203C75">
        <w:rPr>
          <w:rFonts w:eastAsia="SimSun"/>
          <w:b/>
          <w:sz w:val="24"/>
          <w:szCs w:val="24"/>
        </w:rPr>
        <w:t>Bengtson A</w:t>
      </w:r>
      <w:r w:rsidRPr="00203C75">
        <w:rPr>
          <w:rFonts w:eastAsia="SimSun"/>
          <w:sz w:val="24"/>
          <w:szCs w:val="24"/>
        </w:rPr>
        <w:t xml:space="preserve">, </w:t>
      </w:r>
      <w:proofErr w:type="spellStart"/>
      <w:r w:rsidRPr="00203C75">
        <w:rPr>
          <w:rFonts w:eastAsia="SimSun"/>
          <w:sz w:val="24"/>
          <w:szCs w:val="24"/>
        </w:rPr>
        <w:t>Sikazwe</w:t>
      </w:r>
      <w:proofErr w:type="spellEnd"/>
      <w:r w:rsidRPr="00203C75">
        <w:rPr>
          <w:rFonts w:eastAsia="SimSun"/>
          <w:sz w:val="24"/>
          <w:szCs w:val="24"/>
        </w:rPr>
        <w:t xml:space="preserve"> I, Bolton-Moore C, Mulenga LB, Musonda P, Chi B. Using the side door: non-linear patterns within the HIV treatment cascade in Zambia. CROI, Boston, MA, March 2014. </w:t>
      </w:r>
      <w:r w:rsidRPr="00203C75">
        <w:rPr>
          <w:rFonts w:eastAsia="SimSun"/>
          <w:i/>
          <w:sz w:val="24"/>
          <w:szCs w:val="24"/>
        </w:rPr>
        <w:t xml:space="preserve">Poster Presentation. </w:t>
      </w:r>
    </w:p>
    <w:p w14:paraId="3365877B" w14:textId="77777777" w:rsidR="00EA3450" w:rsidRPr="00203C75" w:rsidRDefault="00EA3450" w:rsidP="004949AA">
      <w:pPr>
        <w:ind w:left="360" w:hanging="360"/>
        <w:rPr>
          <w:rFonts w:eastAsia="SimSun"/>
          <w:i/>
          <w:sz w:val="24"/>
          <w:szCs w:val="24"/>
        </w:rPr>
      </w:pPr>
    </w:p>
    <w:p w14:paraId="590B383F" w14:textId="77777777" w:rsidR="00EA3450" w:rsidRPr="00203C75" w:rsidRDefault="00EA3450" w:rsidP="004949AA">
      <w:pPr>
        <w:numPr>
          <w:ilvl w:val="0"/>
          <w:numId w:val="25"/>
        </w:numPr>
        <w:autoSpaceDE w:val="0"/>
        <w:autoSpaceDN w:val="0"/>
        <w:ind w:left="360"/>
        <w:rPr>
          <w:rFonts w:eastAsia="SimSun"/>
          <w:i/>
          <w:sz w:val="24"/>
          <w:szCs w:val="24"/>
        </w:rPr>
      </w:pPr>
      <w:r w:rsidRPr="00203C75">
        <w:rPr>
          <w:rFonts w:eastAsia="SimSun"/>
          <w:b/>
          <w:sz w:val="24"/>
          <w:szCs w:val="24"/>
        </w:rPr>
        <w:t>Bengtson A</w:t>
      </w:r>
      <w:r w:rsidRPr="00203C75">
        <w:rPr>
          <w:rFonts w:eastAsia="SimSun"/>
          <w:sz w:val="24"/>
          <w:szCs w:val="24"/>
        </w:rPr>
        <w:t xml:space="preserve">, O’Donnell J, Pence B. Improving quality of life among HIV-infected adults: The importance of addressing depression. 46th Annual Society of Epidemiologic Research Meeting, Boston, MA, June 2013.  </w:t>
      </w:r>
      <w:r w:rsidRPr="00203C75">
        <w:rPr>
          <w:rFonts w:eastAsia="SimSun"/>
          <w:i/>
          <w:sz w:val="24"/>
          <w:szCs w:val="24"/>
        </w:rPr>
        <w:t>Poster Presentation.</w:t>
      </w:r>
    </w:p>
    <w:p w14:paraId="1E79BC6E" w14:textId="77777777" w:rsidR="00EA3450" w:rsidRPr="00203C75" w:rsidRDefault="00EA3450" w:rsidP="004949AA">
      <w:pPr>
        <w:ind w:left="360" w:hanging="360"/>
        <w:rPr>
          <w:rFonts w:eastAsia="SimSun"/>
          <w:i/>
          <w:sz w:val="24"/>
          <w:szCs w:val="24"/>
        </w:rPr>
      </w:pPr>
    </w:p>
    <w:p w14:paraId="3F3E7EE2" w14:textId="77777777" w:rsidR="00EA3450" w:rsidRPr="00203C75" w:rsidRDefault="00EA3450" w:rsidP="004949AA">
      <w:pPr>
        <w:numPr>
          <w:ilvl w:val="0"/>
          <w:numId w:val="25"/>
        </w:numPr>
        <w:autoSpaceDE w:val="0"/>
        <w:autoSpaceDN w:val="0"/>
        <w:ind w:left="360"/>
        <w:rPr>
          <w:rFonts w:eastAsia="SimSun"/>
          <w:sz w:val="24"/>
          <w:szCs w:val="24"/>
        </w:rPr>
      </w:pPr>
      <w:r w:rsidRPr="00203C75">
        <w:rPr>
          <w:rFonts w:eastAsia="SimSun"/>
          <w:sz w:val="24"/>
          <w:szCs w:val="24"/>
        </w:rPr>
        <w:t xml:space="preserve">O'Donnell JK, Pence BW, Williams Q, </w:t>
      </w:r>
      <w:r w:rsidRPr="00203C75">
        <w:rPr>
          <w:rFonts w:eastAsia="SimSun"/>
          <w:b/>
          <w:sz w:val="24"/>
          <w:szCs w:val="24"/>
        </w:rPr>
        <w:t>Bengtson AM</w:t>
      </w:r>
      <w:r w:rsidRPr="00203C75">
        <w:rPr>
          <w:rFonts w:eastAsia="SimSun"/>
          <w:sz w:val="24"/>
          <w:szCs w:val="24"/>
        </w:rPr>
        <w:t xml:space="preserve">, Modi R, </w:t>
      </w:r>
      <w:proofErr w:type="spellStart"/>
      <w:r w:rsidRPr="00203C75">
        <w:rPr>
          <w:rFonts w:eastAsia="SimSun"/>
          <w:sz w:val="24"/>
          <w:szCs w:val="24"/>
        </w:rPr>
        <w:t>Shirey</w:t>
      </w:r>
      <w:proofErr w:type="spellEnd"/>
      <w:r w:rsidRPr="00203C75">
        <w:rPr>
          <w:rFonts w:eastAsia="SimSun"/>
          <w:sz w:val="24"/>
          <w:szCs w:val="24"/>
        </w:rPr>
        <w:t xml:space="preserve"> K, </w:t>
      </w:r>
      <w:proofErr w:type="spellStart"/>
      <w:r w:rsidRPr="00203C75">
        <w:rPr>
          <w:rFonts w:eastAsia="SimSun"/>
          <w:sz w:val="24"/>
          <w:szCs w:val="24"/>
        </w:rPr>
        <w:t>Gaynes</w:t>
      </w:r>
      <w:proofErr w:type="spellEnd"/>
      <w:r w:rsidRPr="00203C75">
        <w:rPr>
          <w:rFonts w:eastAsia="SimSun"/>
          <w:sz w:val="24"/>
          <w:szCs w:val="24"/>
        </w:rPr>
        <w:t xml:space="preserve"> BN. Coping style as a modifier of the relationship between severe life stressors and suicidal ideation among HIV-positive individuals with depression. 46th Annual Society of Epidemiologic Research Meeting. Boston, MA. June 2013. </w:t>
      </w:r>
      <w:r w:rsidRPr="00203C75">
        <w:rPr>
          <w:rFonts w:eastAsia="SimSun"/>
          <w:i/>
          <w:sz w:val="24"/>
          <w:szCs w:val="24"/>
        </w:rPr>
        <w:t>Poster Presentation.</w:t>
      </w:r>
    </w:p>
    <w:p w14:paraId="5B968369" w14:textId="77777777" w:rsidR="00EA3450" w:rsidRPr="00203C75" w:rsidRDefault="00EA3450" w:rsidP="004949AA">
      <w:pPr>
        <w:ind w:left="360" w:hanging="360"/>
        <w:rPr>
          <w:rFonts w:eastAsia="SimSun"/>
          <w:sz w:val="24"/>
          <w:szCs w:val="24"/>
        </w:rPr>
      </w:pPr>
    </w:p>
    <w:p w14:paraId="383C2EC8" w14:textId="77777777" w:rsidR="00EA3450" w:rsidRPr="00203C75" w:rsidRDefault="00EA3450" w:rsidP="004949AA">
      <w:pPr>
        <w:numPr>
          <w:ilvl w:val="0"/>
          <w:numId w:val="25"/>
        </w:numPr>
        <w:autoSpaceDE w:val="0"/>
        <w:autoSpaceDN w:val="0"/>
        <w:ind w:left="360"/>
        <w:rPr>
          <w:sz w:val="24"/>
          <w:szCs w:val="24"/>
        </w:rPr>
      </w:pPr>
      <w:r w:rsidRPr="00203C75">
        <w:rPr>
          <w:rFonts w:eastAsia="SimSun"/>
          <w:b/>
          <w:sz w:val="24"/>
          <w:szCs w:val="24"/>
        </w:rPr>
        <w:t>Bengtson A,</w:t>
      </w:r>
      <w:r w:rsidRPr="00203C75">
        <w:rPr>
          <w:rFonts w:eastAsia="SimSun"/>
          <w:sz w:val="24"/>
          <w:szCs w:val="24"/>
        </w:rPr>
        <w:t xml:space="preserve"> Kwok C, </w:t>
      </w:r>
      <w:proofErr w:type="spellStart"/>
      <w:r w:rsidRPr="00203C75">
        <w:rPr>
          <w:rFonts w:eastAsia="SimSun"/>
          <w:sz w:val="24"/>
          <w:szCs w:val="24"/>
        </w:rPr>
        <w:t>Salata</w:t>
      </w:r>
      <w:proofErr w:type="spellEnd"/>
      <w:r w:rsidRPr="00203C75">
        <w:rPr>
          <w:rFonts w:eastAsia="SimSun"/>
          <w:sz w:val="24"/>
          <w:szCs w:val="24"/>
        </w:rPr>
        <w:t xml:space="preserve"> RA, </w:t>
      </w:r>
      <w:proofErr w:type="spellStart"/>
      <w:r w:rsidRPr="00203C75">
        <w:rPr>
          <w:rFonts w:eastAsia="SimSun"/>
          <w:sz w:val="24"/>
          <w:szCs w:val="24"/>
        </w:rPr>
        <w:t>Buyamugisha</w:t>
      </w:r>
      <w:proofErr w:type="spellEnd"/>
      <w:r w:rsidRPr="00203C75">
        <w:rPr>
          <w:rFonts w:eastAsia="SimSun"/>
          <w:sz w:val="24"/>
          <w:szCs w:val="24"/>
        </w:rPr>
        <w:t xml:space="preserve"> J, </w:t>
      </w:r>
      <w:proofErr w:type="spellStart"/>
      <w:r w:rsidRPr="00203C75">
        <w:rPr>
          <w:rFonts w:eastAsia="SimSun"/>
          <w:sz w:val="24"/>
          <w:szCs w:val="24"/>
        </w:rPr>
        <w:t>Chipato</w:t>
      </w:r>
      <w:proofErr w:type="spellEnd"/>
      <w:r w:rsidRPr="00203C75">
        <w:rPr>
          <w:rFonts w:eastAsia="SimSun"/>
          <w:sz w:val="24"/>
          <w:szCs w:val="24"/>
        </w:rPr>
        <w:t xml:space="preserve"> T, </w:t>
      </w:r>
      <w:proofErr w:type="spellStart"/>
      <w:r w:rsidRPr="00203C75">
        <w:rPr>
          <w:rFonts w:eastAsia="SimSun"/>
          <w:sz w:val="24"/>
          <w:szCs w:val="24"/>
        </w:rPr>
        <w:t>Rwambuya</w:t>
      </w:r>
      <w:proofErr w:type="spellEnd"/>
      <w:r w:rsidRPr="00203C75">
        <w:rPr>
          <w:rFonts w:eastAsia="SimSun"/>
          <w:sz w:val="24"/>
          <w:szCs w:val="24"/>
        </w:rPr>
        <w:t xml:space="preserve"> S, </w:t>
      </w:r>
      <w:proofErr w:type="spellStart"/>
      <w:r w:rsidRPr="00203C75">
        <w:rPr>
          <w:rFonts w:eastAsia="SimSun"/>
          <w:sz w:val="24"/>
          <w:szCs w:val="24"/>
        </w:rPr>
        <w:t>Moyo</w:t>
      </w:r>
      <w:proofErr w:type="spellEnd"/>
      <w:r w:rsidRPr="00203C75">
        <w:rPr>
          <w:rFonts w:eastAsia="SimSun"/>
          <w:sz w:val="24"/>
          <w:szCs w:val="24"/>
        </w:rPr>
        <w:t xml:space="preserve"> P, Morrison C.  Hormonal Contraceptive Use and Discontinuation among HIV-infected Women in Uganda and Zimbabwe.</w:t>
      </w:r>
      <w:r w:rsidRPr="00203C75">
        <w:rPr>
          <w:rFonts w:eastAsia="SimSun"/>
          <w:i/>
          <w:sz w:val="24"/>
          <w:szCs w:val="24"/>
        </w:rPr>
        <w:t xml:space="preserve"> </w:t>
      </w:r>
      <w:r w:rsidRPr="00203C75">
        <w:rPr>
          <w:sz w:val="24"/>
          <w:szCs w:val="24"/>
        </w:rPr>
        <w:t xml:space="preserve">4th Annual Consortium of Universities for Global Health Conference, Washington, DC, March 2013. </w:t>
      </w:r>
      <w:r w:rsidRPr="00203C75">
        <w:rPr>
          <w:i/>
          <w:sz w:val="24"/>
          <w:szCs w:val="24"/>
        </w:rPr>
        <w:t>Poster presentation.</w:t>
      </w:r>
      <w:r w:rsidRPr="00203C75">
        <w:rPr>
          <w:sz w:val="24"/>
          <w:szCs w:val="24"/>
        </w:rPr>
        <w:t xml:space="preserve">  </w:t>
      </w:r>
    </w:p>
    <w:p w14:paraId="77DB8E1D" w14:textId="77777777" w:rsidR="00EA3450" w:rsidRPr="00203C75" w:rsidRDefault="00EA3450" w:rsidP="004949AA">
      <w:pPr>
        <w:ind w:left="360" w:hanging="360"/>
        <w:rPr>
          <w:b/>
          <w:sz w:val="24"/>
          <w:szCs w:val="24"/>
        </w:rPr>
      </w:pPr>
    </w:p>
    <w:p w14:paraId="3CE7D81C" w14:textId="77777777" w:rsidR="00EA3450" w:rsidRPr="00203C75" w:rsidRDefault="00EA3450" w:rsidP="004949AA">
      <w:pPr>
        <w:numPr>
          <w:ilvl w:val="0"/>
          <w:numId w:val="25"/>
        </w:numPr>
        <w:autoSpaceDE w:val="0"/>
        <w:autoSpaceDN w:val="0"/>
        <w:ind w:left="360"/>
        <w:rPr>
          <w:rFonts w:eastAsia="SimSun"/>
          <w:sz w:val="24"/>
          <w:szCs w:val="24"/>
        </w:rPr>
      </w:pPr>
      <w:r w:rsidRPr="00203C75">
        <w:rPr>
          <w:rFonts w:eastAsia="SimSun"/>
          <w:sz w:val="24"/>
          <w:szCs w:val="24"/>
        </w:rPr>
        <w:t xml:space="preserve">Eichelberger KY, </w:t>
      </w:r>
      <w:r w:rsidRPr="00203C75">
        <w:rPr>
          <w:rFonts w:eastAsia="SimSun"/>
          <w:b/>
          <w:sz w:val="24"/>
          <w:szCs w:val="24"/>
        </w:rPr>
        <w:t>Bengtson A</w:t>
      </w:r>
      <w:r w:rsidRPr="00203C75">
        <w:rPr>
          <w:rFonts w:eastAsia="SimSun"/>
          <w:sz w:val="24"/>
          <w:szCs w:val="24"/>
        </w:rPr>
        <w:t xml:space="preserve">, Tolleson-Rinehart S, Menard MK.  Operative obstetric training needs amongst first year Maternal-Fetal Medicine fellows.  The 33rd Annual Meeting of the Society for Maternal-Fetal Medicine, San Francisco, CA, February 2013. </w:t>
      </w:r>
      <w:r w:rsidRPr="00203C75">
        <w:rPr>
          <w:rFonts w:eastAsia="SimSun"/>
          <w:i/>
          <w:sz w:val="24"/>
          <w:szCs w:val="24"/>
        </w:rPr>
        <w:t>Poster presentation.</w:t>
      </w:r>
      <w:r w:rsidRPr="00203C75">
        <w:rPr>
          <w:rFonts w:eastAsia="SimSun"/>
          <w:sz w:val="24"/>
          <w:szCs w:val="24"/>
        </w:rPr>
        <w:t xml:space="preserve">  </w:t>
      </w:r>
    </w:p>
    <w:p w14:paraId="255A8177" w14:textId="77777777" w:rsidR="00EA3450" w:rsidRPr="00203C75" w:rsidRDefault="00EA3450" w:rsidP="004949AA">
      <w:pPr>
        <w:ind w:left="360" w:hanging="360"/>
        <w:rPr>
          <w:rFonts w:eastAsia="SimSun"/>
          <w:sz w:val="24"/>
          <w:szCs w:val="24"/>
        </w:rPr>
      </w:pPr>
    </w:p>
    <w:p w14:paraId="1C257D29" w14:textId="77777777" w:rsidR="00EA3450" w:rsidRPr="00203C75" w:rsidRDefault="00EA3450" w:rsidP="004949AA">
      <w:pPr>
        <w:numPr>
          <w:ilvl w:val="0"/>
          <w:numId w:val="25"/>
        </w:numPr>
        <w:autoSpaceDE w:val="0"/>
        <w:autoSpaceDN w:val="0"/>
        <w:ind w:left="360"/>
        <w:rPr>
          <w:rFonts w:eastAsia="SimSun"/>
          <w:sz w:val="24"/>
          <w:szCs w:val="24"/>
        </w:rPr>
      </w:pPr>
      <w:r w:rsidRPr="00203C75">
        <w:rPr>
          <w:b/>
          <w:color w:val="000000"/>
          <w:sz w:val="24"/>
          <w:szCs w:val="24"/>
          <w:shd w:val="clear" w:color="auto" w:fill="FFFFFF"/>
        </w:rPr>
        <w:lastRenderedPageBreak/>
        <w:t>Bengtson A</w:t>
      </w:r>
      <w:r w:rsidRPr="00203C75">
        <w:rPr>
          <w:color w:val="000000"/>
          <w:sz w:val="24"/>
          <w:szCs w:val="24"/>
          <w:shd w:val="clear" w:color="auto" w:fill="FFFFFF"/>
        </w:rPr>
        <w:t xml:space="preserve">, </w:t>
      </w:r>
      <w:proofErr w:type="spellStart"/>
      <w:r w:rsidRPr="00203C75">
        <w:rPr>
          <w:color w:val="000000"/>
          <w:sz w:val="24"/>
          <w:szCs w:val="24"/>
          <w:shd w:val="clear" w:color="auto" w:fill="FFFFFF"/>
        </w:rPr>
        <w:t>L'Engle</w:t>
      </w:r>
      <w:proofErr w:type="spellEnd"/>
      <w:r w:rsidRPr="00203C75">
        <w:rPr>
          <w:color w:val="000000"/>
          <w:sz w:val="24"/>
          <w:szCs w:val="24"/>
          <w:shd w:val="clear" w:color="auto" w:fill="FFFFFF"/>
        </w:rPr>
        <w:t xml:space="preserve"> K, </w:t>
      </w:r>
      <w:proofErr w:type="spellStart"/>
      <w:r w:rsidRPr="00203C75">
        <w:rPr>
          <w:color w:val="000000"/>
          <w:sz w:val="24"/>
          <w:szCs w:val="24"/>
          <w:shd w:val="clear" w:color="auto" w:fill="FFFFFF"/>
        </w:rPr>
        <w:t>Mwarogo</w:t>
      </w:r>
      <w:proofErr w:type="spellEnd"/>
      <w:r w:rsidRPr="00203C75">
        <w:rPr>
          <w:color w:val="000000"/>
          <w:sz w:val="24"/>
          <w:szCs w:val="24"/>
          <w:shd w:val="clear" w:color="auto" w:fill="FFFFFF"/>
        </w:rPr>
        <w:t xml:space="preserve"> P, </w:t>
      </w:r>
      <w:proofErr w:type="spellStart"/>
      <w:r w:rsidRPr="00203C75">
        <w:rPr>
          <w:color w:val="000000"/>
          <w:sz w:val="24"/>
          <w:szCs w:val="24"/>
          <w:shd w:val="clear" w:color="auto" w:fill="FFFFFF"/>
        </w:rPr>
        <w:t>Kingola</w:t>
      </w:r>
      <w:proofErr w:type="spellEnd"/>
      <w:r w:rsidRPr="00203C75">
        <w:rPr>
          <w:color w:val="000000"/>
          <w:sz w:val="24"/>
          <w:szCs w:val="24"/>
          <w:shd w:val="clear" w:color="auto" w:fill="FFFFFF"/>
        </w:rPr>
        <w:t xml:space="preserve"> N. </w:t>
      </w:r>
      <w:r w:rsidRPr="00203C75">
        <w:rPr>
          <w:bCs/>
          <w:color w:val="222222"/>
          <w:sz w:val="24"/>
          <w:szCs w:val="24"/>
        </w:rPr>
        <w:t>Factors associated with having never tested for HIV among FSWs in Mombasa, Kenya</w:t>
      </w:r>
      <w:r w:rsidRPr="00203C75">
        <w:rPr>
          <w:rStyle w:val="apple-converted-space"/>
          <w:color w:val="222222"/>
          <w:sz w:val="24"/>
          <w:szCs w:val="24"/>
        </w:rPr>
        <w:t xml:space="preserve">. </w:t>
      </w:r>
      <w:r w:rsidRPr="00203C75">
        <w:rPr>
          <w:color w:val="222222"/>
          <w:sz w:val="24"/>
          <w:szCs w:val="24"/>
        </w:rPr>
        <w:t>XIX International AIDS Conference, Washington DC, July 2012</w:t>
      </w:r>
      <w:r w:rsidRPr="00203C75">
        <w:rPr>
          <w:rFonts w:eastAsia="SimSun"/>
          <w:sz w:val="24"/>
          <w:szCs w:val="24"/>
        </w:rPr>
        <w:t xml:space="preserve">. </w:t>
      </w:r>
      <w:r w:rsidRPr="00203C75">
        <w:rPr>
          <w:rFonts w:eastAsia="SimSun"/>
          <w:i/>
          <w:sz w:val="24"/>
          <w:szCs w:val="24"/>
        </w:rPr>
        <w:t>Poster presentation.</w:t>
      </w:r>
      <w:r w:rsidRPr="00203C75">
        <w:rPr>
          <w:rFonts w:eastAsia="SimSun"/>
          <w:sz w:val="24"/>
          <w:szCs w:val="24"/>
        </w:rPr>
        <w:t xml:space="preserve"> </w:t>
      </w:r>
    </w:p>
    <w:p w14:paraId="2A3C8BC9" w14:textId="77777777" w:rsidR="00EA3450" w:rsidRPr="00203C75" w:rsidRDefault="00EA3450" w:rsidP="00C6557D">
      <w:pPr>
        <w:pStyle w:val="Heading1"/>
      </w:pPr>
    </w:p>
    <w:p w14:paraId="079FB53D" w14:textId="77777777" w:rsidR="00DF00FD" w:rsidRDefault="00DF00FD" w:rsidP="00C6557D">
      <w:pPr>
        <w:pStyle w:val="Heading1"/>
      </w:pPr>
    </w:p>
    <w:p w14:paraId="1ECB24FC" w14:textId="77777777" w:rsidR="00DF00FD" w:rsidRDefault="00DF00FD" w:rsidP="00C6557D">
      <w:pPr>
        <w:pStyle w:val="Heading1"/>
      </w:pPr>
    </w:p>
    <w:p w14:paraId="012268B0" w14:textId="77777777" w:rsidR="00DF00FD" w:rsidRDefault="00DF00FD" w:rsidP="00C6557D">
      <w:pPr>
        <w:pStyle w:val="Heading1"/>
      </w:pPr>
    </w:p>
    <w:p w14:paraId="1673B887" w14:textId="7256A5C5" w:rsidR="00E90112" w:rsidRPr="00203C75" w:rsidRDefault="00E90112" w:rsidP="00C6557D">
      <w:pPr>
        <w:pStyle w:val="Heading1"/>
      </w:pPr>
      <w:r w:rsidRPr="00203C75">
        <w:t>GRANTS</w:t>
      </w:r>
      <w:bookmarkEnd w:id="8"/>
    </w:p>
    <w:p w14:paraId="707ACC49" w14:textId="77777777" w:rsidR="00E90112" w:rsidRPr="00203C75" w:rsidRDefault="00E90112" w:rsidP="00AF4A25">
      <w:pPr>
        <w:rPr>
          <w:sz w:val="24"/>
          <w:szCs w:val="24"/>
        </w:rPr>
      </w:pPr>
    </w:p>
    <w:p w14:paraId="31FC0408" w14:textId="77777777" w:rsidR="00E90112" w:rsidRPr="00203C75" w:rsidRDefault="00E90112" w:rsidP="00C6557D">
      <w:pPr>
        <w:pStyle w:val="Heading2"/>
        <w:rPr>
          <w:b/>
        </w:rPr>
      </w:pPr>
      <w:bookmarkStart w:id="10" w:name="_Toc499731931"/>
      <w:r w:rsidRPr="00203C75">
        <w:rPr>
          <w:b/>
        </w:rPr>
        <w:t>Current Grants</w:t>
      </w:r>
      <w:bookmarkEnd w:id="10"/>
    </w:p>
    <w:p w14:paraId="03BC242C" w14:textId="170FA080" w:rsidR="009264D4" w:rsidRPr="00203C75" w:rsidRDefault="009264D4" w:rsidP="005D6362">
      <w:pPr>
        <w:rPr>
          <w:bCs/>
          <w:sz w:val="24"/>
          <w:szCs w:val="24"/>
        </w:rPr>
      </w:pPr>
    </w:p>
    <w:p w14:paraId="7598F1CA" w14:textId="15E94FC4" w:rsidR="000C1E89" w:rsidRPr="00203C75" w:rsidRDefault="000C1E89" w:rsidP="000C1E89">
      <w:pPr>
        <w:numPr>
          <w:ilvl w:val="0"/>
          <w:numId w:val="12"/>
        </w:numPr>
        <w:rPr>
          <w:bCs/>
          <w:sz w:val="24"/>
          <w:szCs w:val="24"/>
        </w:rPr>
      </w:pPr>
      <w:r w:rsidRPr="000C1E89">
        <w:rPr>
          <w:b/>
          <w:bCs/>
          <w:sz w:val="24"/>
          <w:szCs w:val="24"/>
        </w:rPr>
        <w:t>R01 (M-PI: Bengtson</w:t>
      </w:r>
      <w:r w:rsidR="004F2B72">
        <w:rPr>
          <w:b/>
          <w:bCs/>
          <w:sz w:val="24"/>
          <w:szCs w:val="24"/>
        </w:rPr>
        <w:t xml:space="preserve"> (Contact PI: Pellowski)</w:t>
      </w:r>
      <w:r w:rsidRPr="000C1E89">
        <w:rPr>
          <w:b/>
          <w:bCs/>
          <w:sz w:val="24"/>
          <w:szCs w:val="24"/>
        </w:rPr>
        <w:t xml:space="preserve">) </w:t>
      </w:r>
      <w:r w:rsidRPr="00203C75">
        <w:rPr>
          <w:bCs/>
          <w:sz w:val="24"/>
          <w:szCs w:val="24"/>
        </w:rPr>
        <w:t xml:space="preserve">National Institute of </w:t>
      </w:r>
      <w:r>
        <w:rPr>
          <w:bCs/>
          <w:sz w:val="24"/>
          <w:szCs w:val="24"/>
        </w:rPr>
        <w:t>Child Health and Development</w:t>
      </w:r>
      <w:r w:rsidRPr="00203C75">
        <w:rPr>
          <w:bCs/>
          <w:sz w:val="24"/>
          <w:szCs w:val="24"/>
        </w:rPr>
        <w:t>: “</w:t>
      </w:r>
      <w:r w:rsidRPr="00367603">
        <w:rPr>
          <w:bCs/>
          <w:sz w:val="24"/>
          <w:szCs w:val="24"/>
        </w:rPr>
        <w:t>Early life determinants of cardiometabolic health from birth to adolescence amongst HIV-exposed and u</w:t>
      </w:r>
      <w:r>
        <w:rPr>
          <w:bCs/>
          <w:sz w:val="24"/>
          <w:szCs w:val="24"/>
        </w:rPr>
        <w:t>nexposed South African chil</w:t>
      </w:r>
      <w:r w:rsidRPr="004F2B72">
        <w:rPr>
          <w:bCs/>
          <w:sz w:val="24"/>
          <w:szCs w:val="24"/>
        </w:rPr>
        <w:t xml:space="preserve">dren” </w:t>
      </w:r>
      <w:r w:rsidR="004F2B72" w:rsidRPr="004F2B72">
        <w:rPr>
          <w:bCs/>
          <w:sz w:val="24"/>
          <w:szCs w:val="24"/>
        </w:rPr>
        <w:t>(</w:t>
      </w:r>
      <w:r w:rsidRPr="004F2B72">
        <w:rPr>
          <w:bCs/>
          <w:sz w:val="24"/>
          <w:szCs w:val="24"/>
        </w:rPr>
        <w:t>R0</w:t>
      </w:r>
      <w:r w:rsidRPr="000C1E89">
        <w:rPr>
          <w:bCs/>
          <w:sz w:val="24"/>
          <w:szCs w:val="24"/>
        </w:rPr>
        <w:t>1HD108048</w:t>
      </w:r>
      <w:r w:rsidR="004F2B72">
        <w:rPr>
          <w:bCs/>
          <w:sz w:val="24"/>
          <w:szCs w:val="24"/>
        </w:rPr>
        <w:t>), 8/18/22 – 7/31/27, $2,825,665</w:t>
      </w:r>
    </w:p>
    <w:p w14:paraId="453BF7EA" w14:textId="77777777" w:rsidR="009264D4" w:rsidRPr="00203C75" w:rsidRDefault="009264D4" w:rsidP="009264D4">
      <w:pPr>
        <w:rPr>
          <w:bCs/>
          <w:sz w:val="24"/>
          <w:szCs w:val="24"/>
        </w:rPr>
      </w:pPr>
    </w:p>
    <w:p w14:paraId="4D4103AE" w14:textId="5AF1CC6F" w:rsidR="001949D7" w:rsidRPr="00203C75" w:rsidRDefault="00AB47BE" w:rsidP="00AB47BE">
      <w:pPr>
        <w:numPr>
          <w:ilvl w:val="0"/>
          <w:numId w:val="12"/>
        </w:numPr>
        <w:rPr>
          <w:bCs/>
          <w:sz w:val="24"/>
          <w:szCs w:val="24"/>
        </w:rPr>
      </w:pPr>
      <w:r w:rsidRPr="00322677">
        <w:rPr>
          <w:b/>
          <w:bCs/>
          <w:sz w:val="24"/>
          <w:szCs w:val="24"/>
        </w:rPr>
        <w:t>K99/R00</w:t>
      </w:r>
      <w:r w:rsidR="00A11888" w:rsidRPr="00322677">
        <w:rPr>
          <w:b/>
          <w:bCs/>
          <w:sz w:val="24"/>
          <w:szCs w:val="24"/>
        </w:rPr>
        <w:t xml:space="preserve"> </w:t>
      </w:r>
      <w:r w:rsidR="003B3393" w:rsidRPr="00322677">
        <w:rPr>
          <w:b/>
          <w:bCs/>
          <w:sz w:val="24"/>
          <w:szCs w:val="24"/>
        </w:rPr>
        <w:t>(</w:t>
      </w:r>
      <w:r w:rsidRPr="00322677">
        <w:rPr>
          <w:b/>
          <w:bCs/>
          <w:sz w:val="24"/>
          <w:szCs w:val="24"/>
        </w:rPr>
        <w:t>PI: Bengtson</w:t>
      </w:r>
      <w:r w:rsidR="003B3393" w:rsidRPr="00322677">
        <w:rPr>
          <w:b/>
          <w:bCs/>
          <w:sz w:val="24"/>
          <w:szCs w:val="24"/>
        </w:rPr>
        <w:t>)</w:t>
      </w:r>
      <w:r w:rsidR="00A11888" w:rsidRPr="00322677">
        <w:rPr>
          <w:b/>
          <w:bCs/>
          <w:sz w:val="24"/>
          <w:szCs w:val="24"/>
        </w:rPr>
        <w:t>.</w:t>
      </w:r>
      <w:r w:rsidR="00A93D06" w:rsidRPr="00203C75">
        <w:rPr>
          <w:bCs/>
          <w:sz w:val="24"/>
          <w:szCs w:val="24"/>
        </w:rPr>
        <w:t xml:space="preserve"> </w:t>
      </w:r>
      <w:r w:rsidRPr="00203C75">
        <w:rPr>
          <w:bCs/>
          <w:sz w:val="24"/>
          <w:szCs w:val="24"/>
        </w:rPr>
        <w:t xml:space="preserve">National Institute of Mental Health: </w:t>
      </w:r>
      <w:r w:rsidR="00EF7C82" w:rsidRPr="00203C75">
        <w:rPr>
          <w:bCs/>
          <w:sz w:val="24"/>
          <w:szCs w:val="24"/>
        </w:rPr>
        <w:t>“</w:t>
      </w:r>
      <w:r w:rsidRPr="00203C75">
        <w:rPr>
          <w:bCs/>
          <w:sz w:val="24"/>
          <w:szCs w:val="24"/>
        </w:rPr>
        <w:t>An implementation science approach to monitoring engagement in HIV care</w:t>
      </w:r>
      <w:r w:rsidR="00EF7C82" w:rsidRPr="00203C75">
        <w:rPr>
          <w:bCs/>
          <w:sz w:val="24"/>
          <w:szCs w:val="24"/>
        </w:rPr>
        <w:t>” (</w:t>
      </w:r>
      <w:r w:rsidRPr="00203C75">
        <w:rPr>
          <w:bCs/>
          <w:sz w:val="24"/>
          <w:szCs w:val="24"/>
        </w:rPr>
        <w:t>K99MH112413</w:t>
      </w:r>
      <w:r w:rsidR="00EF7C82" w:rsidRPr="00203C75">
        <w:rPr>
          <w:bCs/>
          <w:sz w:val="24"/>
          <w:szCs w:val="24"/>
        </w:rPr>
        <w:t xml:space="preserve">), </w:t>
      </w:r>
      <w:r w:rsidRPr="00203C75">
        <w:rPr>
          <w:bCs/>
          <w:sz w:val="24"/>
          <w:szCs w:val="24"/>
        </w:rPr>
        <w:t>08/23/17-07/31/22</w:t>
      </w:r>
      <w:r w:rsidR="00B77E26" w:rsidRPr="00203C75">
        <w:rPr>
          <w:bCs/>
          <w:sz w:val="24"/>
          <w:szCs w:val="24"/>
        </w:rPr>
        <w:t>,</w:t>
      </w:r>
      <w:r w:rsidR="00AA14EC" w:rsidRPr="00203C75">
        <w:rPr>
          <w:bCs/>
          <w:sz w:val="24"/>
          <w:szCs w:val="24"/>
        </w:rPr>
        <w:t xml:space="preserve"> $183,500</w:t>
      </w:r>
      <w:r w:rsidR="003F533D" w:rsidRPr="00203C75">
        <w:rPr>
          <w:bCs/>
          <w:sz w:val="24"/>
          <w:szCs w:val="24"/>
        </w:rPr>
        <w:t>.</w:t>
      </w:r>
    </w:p>
    <w:p w14:paraId="2C404790" w14:textId="77777777" w:rsidR="00E27B64" w:rsidRPr="00203C75" w:rsidRDefault="00E27B64" w:rsidP="00E27B64">
      <w:pPr>
        <w:ind w:left="720"/>
        <w:rPr>
          <w:bCs/>
          <w:sz w:val="24"/>
          <w:szCs w:val="24"/>
        </w:rPr>
      </w:pPr>
    </w:p>
    <w:p w14:paraId="3104B4A8" w14:textId="033BCE83" w:rsidR="005A5D08" w:rsidRPr="00203C75" w:rsidRDefault="005A5D08" w:rsidP="00AF4A25">
      <w:pPr>
        <w:ind w:left="720" w:hanging="360"/>
        <w:rPr>
          <w:bCs/>
          <w:sz w:val="24"/>
          <w:szCs w:val="24"/>
        </w:rPr>
      </w:pPr>
    </w:p>
    <w:p w14:paraId="1C936926" w14:textId="77777777" w:rsidR="00E90112" w:rsidRPr="00203C75" w:rsidRDefault="00E90112" w:rsidP="00C6557D">
      <w:pPr>
        <w:pStyle w:val="Heading2"/>
        <w:rPr>
          <w:b/>
        </w:rPr>
      </w:pPr>
      <w:bookmarkStart w:id="11" w:name="_Toc499731933"/>
      <w:r w:rsidRPr="00203C75">
        <w:rPr>
          <w:b/>
        </w:rPr>
        <w:t>Completed Grants</w:t>
      </w:r>
      <w:bookmarkEnd w:id="11"/>
    </w:p>
    <w:p w14:paraId="0C8A3F42" w14:textId="1E57FB92" w:rsidR="000C1E89" w:rsidRPr="000C1E89" w:rsidRDefault="000C1E89" w:rsidP="004F2B72">
      <w:pPr>
        <w:pStyle w:val="ListParagraph"/>
        <w:rPr>
          <w:sz w:val="24"/>
          <w:szCs w:val="24"/>
        </w:rPr>
      </w:pPr>
    </w:p>
    <w:p w14:paraId="1A2268C0" w14:textId="77777777" w:rsidR="00DF00FD" w:rsidRPr="00203C75" w:rsidRDefault="00DF00FD" w:rsidP="00DF00FD">
      <w:pPr>
        <w:numPr>
          <w:ilvl w:val="0"/>
          <w:numId w:val="23"/>
        </w:numPr>
        <w:rPr>
          <w:bCs/>
          <w:sz w:val="24"/>
          <w:szCs w:val="24"/>
        </w:rPr>
      </w:pPr>
      <w:r w:rsidRPr="00322677">
        <w:rPr>
          <w:b/>
          <w:bCs/>
          <w:sz w:val="24"/>
          <w:szCs w:val="24"/>
        </w:rPr>
        <w:t>R21 (M-PI: Bengtson</w:t>
      </w:r>
      <w:r>
        <w:rPr>
          <w:b/>
          <w:bCs/>
          <w:sz w:val="24"/>
          <w:szCs w:val="24"/>
        </w:rPr>
        <w:t xml:space="preserve"> (contact)</w:t>
      </w:r>
      <w:r w:rsidRPr="00322677">
        <w:rPr>
          <w:b/>
          <w:bCs/>
          <w:sz w:val="24"/>
          <w:szCs w:val="24"/>
        </w:rPr>
        <w:t xml:space="preserve">) </w:t>
      </w:r>
      <w:r w:rsidRPr="00203C75">
        <w:rPr>
          <w:bCs/>
          <w:sz w:val="24"/>
          <w:szCs w:val="24"/>
        </w:rPr>
        <w:t>Fogarty International Center: “Addressing the Dual Burden of HIV and non-communicable diseases in pregnancy in South Africa. (R21TW011678</w:t>
      </w:r>
      <w:proofErr w:type="gramStart"/>
      <w:r w:rsidRPr="00203C75">
        <w:rPr>
          <w:bCs/>
          <w:sz w:val="24"/>
          <w:szCs w:val="24"/>
        </w:rPr>
        <w:t>) ,</w:t>
      </w:r>
      <w:proofErr w:type="gramEnd"/>
      <w:r w:rsidRPr="00203C75">
        <w:rPr>
          <w:bCs/>
          <w:sz w:val="24"/>
          <w:szCs w:val="24"/>
        </w:rPr>
        <w:tab/>
      </w:r>
      <w:r w:rsidRPr="00203C75">
        <w:rPr>
          <w:bCs/>
          <w:sz w:val="24"/>
          <w:szCs w:val="24"/>
        </w:rPr>
        <w:tab/>
      </w:r>
      <w:r w:rsidRPr="00203C75">
        <w:rPr>
          <w:bCs/>
          <w:sz w:val="24"/>
          <w:szCs w:val="24"/>
        </w:rPr>
        <w:tab/>
      </w:r>
      <w:r w:rsidRPr="00203C75">
        <w:rPr>
          <w:bCs/>
          <w:sz w:val="24"/>
          <w:szCs w:val="24"/>
        </w:rPr>
        <w:tab/>
      </w:r>
      <w:r w:rsidRPr="00203C75">
        <w:rPr>
          <w:bCs/>
          <w:sz w:val="24"/>
          <w:szCs w:val="24"/>
        </w:rPr>
        <w:tab/>
      </w:r>
      <w:r w:rsidRPr="00203C75">
        <w:rPr>
          <w:bCs/>
          <w:sz w:val="24"/>
          <w:szCs w:val="24"/>
        </w:rPr>
        <w:tab/>
        <w:t xml:space="preserve"> 08/15/20-07-6/30/22, $329, 410. </w:t>
      </w:r>
    </w:p>
    <w:p w14:paraId="26DA274C" w14:textId="77777777" w:rsidR="00DF00FD" w:rsidRPr="00DF00FD" w:rsidRDefault="00DF00FD" w:rsidP="00DF00FD">
      <w:pPr>
        <w:ind w:left="720"/>
        <w:rPr>
          <w:bCs/>
          <w:sz w:val="24"/>
          <w:szCs w:val="24"/>
        </w:rPr>
      </w:pPr>
    </w:p>
    <w:p w14:paraId="5FBE626E" w14:textId="6C878A86" w:rsidR="00DF7E87" w:rsidRPr="00203C75" w:rsidRDefault="00DF7E87" w:rsidP="00DF7E87">
      <w:pPr>
        <w:numPr>
          <w:ilvl w:val="0"/>
          <w:numId w:val="23"/>
        </w:numPr>
        <w:rPr>
          <w:bCs/>
          <w:sz w:val="24"/>
          <w:szCs w:val="24"/>
        </w:rPr>
      </w:pPr>
      <w:r w:rsidRPr="00322677">
        <w:rPr>
          <w:b/>
          <w:bCs/>
          <w:sz w:val="24"/>
          <w:szCs w:val="24"/>
        </w:rPr>
        <w:t>R34 (M-PI: Bengtson</w:t>
      </w:r>
      <w:r>
        <w:rPr>
          <w:b/>
          <w:bCs/>
          <w:sz w:val="24"/>
          <w:szCs w:val="24"/>
        </w:rPr>
        <w:t xml:space="preserve"> (Contact PI: Pence)</w:t>
      </w:r>
      <w:r w:rsidRPr="00322677">
        <w:rPr>
          <w:b/>
          <w:bCs/>
          <w:sz w:val="24"/>
          <w:szCs w:val="24"/>
        </w:rPr>
        <w:t>)</w:t>
      </w:r>
      <w:r w:rsidRPr="00203C75">
        <w:rPr>
          <w:bCs/>
          <w:sz w:val="24"/>
          <w:szCs w:val="24"/>
        </w:rPr>
        <w:t xml:space="preserve"> National Institute of Mental Health: “Adaptation of the Friendship Bench mental health intervention for HIV-infected perinatal women in Malawi”. (R34MH116806), 08/15/18-6/30/2</w:t>
      </w:r>
      <w:r>
        <w:rPr>
          <w:bCs/>
          <w:sz w:val="24"/>
          <w:szCs w:val="24"/>
        </w:rPr>
        <w:t>2</w:t>
      </w:r>
      <w:r w:rsidRPr="00203C75">
        <w:rPr>
          <w:bCs/>
          <w:sz w:val="24"/>
          <w:szCs w:val="24"/>
        </w:rPr>
        <w:t>, $227,558.</w:t>
      </w:r>
    </w:p>
    <w:p w14:paraId="2AF04CC8" w14:textId="77777777" w:rsidR="00DF7E87" w:rsidRPr="00DF7E87" w:rsidRDefault="00DF7E87" w:rsidP="00DF7E87">
      <w:pPr>
        <w:pStyle w:val="ListParagraph"/>
        <w:rPr>
          <w:sz w:val="24"/>
          <w:szCs w:val="24"/>
        </w:rPr>
      </w:pPr>
    </w:p>
    <w:p w14:paraId="4E7E554B" w14:textId="13331D1B" w:rsidR="00E03256" w:rsidRPr="00DF00FD" w:rsidRDefault="00573F2F" w:rsidP="00573F2F">
      <w:pPr>
        <w:pStyle w:val="ListParagraph"/>
        <w:numPr>
          <w:ilvl w:val="0"/>
          <w:numId w:val="23"/>
        </w:numPr>
        <w:rPr>
          <w:sz w:val="24"/>
          <w:szCs w:val="24"/>
        </w:rPr>
      </w:pPr>
      <w:r w:rsidRPr="00DF7E87">
        <w:rPr>
          <w:b/>
          <w:sz w:val="24"/>
          <w:szCs w:val="24"/>
        </w:rPr>
        <w:t>CFAR Developmental Award (PI: Meltzer-Brody)</w:t>
      </w:r>
      <w:r w:rsidRPr="00203C75">
        <w:rPr>
          <w:bCs/>
          <w:sz w:val="24"/>
          <w:szCs w:val="24"/>
        </w:rPr>
        <w:t xml:space="preserve"> Co-Investigator. University of North Carolina Center for AIDS Research: “Perinatal depression and engagement in HIV care among women in Malawi: Formative research to support the development of a culturally appropriate mental health treatment intervention”. 8/01-17-07/31/18, $30,000.</w:t>
      </w:r>
    </w:p>
    <w:p w14:paraId="4547EB83" w14:textId="77777777" w:rsidR="00DF00FD" w:rsidRPr="00DF00FD" w:rsidRDefault="00DF00FD" w:rsidP="00DF00FD">
      <w:pPr>
        <w:pStyle w:val="ListParagraph"/>
        <w:rPr>
          <w:sz w:val="24"/>
          <w:szCs w:val="24"/>
        </w:rPr>
      </w:pPr>
    </w:p>
    <w:p w14:paraId="6B3E04B8" w14:textId="43C98E74" w:rsidR="00DF00FD" w:rsidRPr="00DF00FD" w:rsidRDefault="00DF00FD" w:rsidP="00DF00FD">
      <w:pPr>
        <w:numPr>
          <w:ilvl w:val="0"/>
          <w:numId w:val="23"/>
        </w:numPr>
        <w:rPr>
          <w:bCs/>
          <w:sz w:val="24"/>
          <w:szCs w:val="24"/>
        </w:rPr>
      </w:pPr>
      <w:r w:rsidRPr="00322677">
        <w:rPr>
          <w:b/>
          <w:bCs/>
          <w:sz w:val="24"/>
          <w:szCs w:val="24"/>
        </w:rPr>
        <w:t>Seed Award</w:t>
      </w:r>
      <w:r w:rsidRPr="00322677">
        <w:rPr>
          <w:b/>
          <w:bCs/>
          <w:sz w:val="24"/>
          <w:szCs w:val="24"/>
        </w:rPr>
        <w:tab/>
      </w:r>
      <w:r w:rsidRPr="00322677">
        <w:rPr>
          <w:b/>
          <w:bCs/>
          <w:sz w:val="24"/>
          <w:szCs w:val="24"/>
        </w:rPr>
        <w:tab/>
        <w:t xml:space="preserve"> (M-PI: Bengtson)</w:t>
      </w:r>
      <w:r w:rsidRPr="00203C75">
        <w:rPr>
          <w:bCs/>
          <w:sz w:val="24"/>
          <w:szCs w:val="24"/>
        </w:rPr>
        <w:t>: “Improving maternal and child health starting in pregnancy: examining cardio-metabolic risk among women living with and without HIV and their children in South Africa” Office of the Vice President for Research at Brown University, 9/1/20-8/31/2</w:t>
      </w:r>
      <w:r>
        <w:rPr>
          <w:bCs/>
          <w:sz w:val="24"/>
          <w:szCs w:val="24"/>
        </w:rPr>
        <w:t>2</w:t>
      </w:r>
      <w:r w:rsidRPr="00203C75">
        <w:rPr>
          <w:bCs/>
          <w:sz w:val="24"/>
          <w:szCs w:val="24"/>
        </w:rPr>
        <w:t>, $100,000.</w:t>
      </w:r>
    </w:p>
    <w:p w14:paraId="01639CA0" w14:textId="77777777" w:rsidR="002A13E9" w:rsidRPr="002A13E9" w:rsidRDefault="002A13E9" w:rsidP="002A13E9">
      <w:pPr>
        <w:pStyle w:val="ListParagraph"/>
        <w:rPr>
          <w:sz w:val="24"/>
          <w:szCs w:val="24"/>
        </w:rPr>
      </w:pPr>
    </w:p>
    <w:p w14:paraId="3E8B7F2A" w14:textId="77777777" w:rsidR="002A13E9" w:rsidRPr="00203C75" w:rsidRDefault="002A13E9" w:rsidP="002A13E9">
      <w:pPr>
        <w:numPr>
          <w:ilvl w:val="0"/>
          <w:numId w:val="23"/>
        </w:numPr>
        <w:rPr>
          <w:bCs/>
          <w:sz w:val="24"/>
          <w:szCs w:val="24"/>
        </w:rPr>
      </w:pPr>
      <w:r w:rsidRPr="00DF7E87">
        <w:rPr>
          <w:b/>
          <w:sz w:val="24"/>
          <w:szCs w:val="24"/>
        </w:rPr>
        <w:t>Developmental Award (PI: Bengtson).</w:t>
      </w:r>
      <w:r w:rsidRPr="00203C75">
        <w:rPr>
          <w:bCs/>
          <w:sz w:val="24"/>
          <w:szCs w:val="24"/>
        </w:rPr>
        <w:t xml:space="preserve"> Providence/Boston Center for AIDS Research “Exploring the burden and impact of hypertension and gestational diabetes in the context of high obesity and HIV burden in South Africa”. 09/15/19-3/14/21, $40,000.</w:t>
      </w:r>
    </w:p>
    <w:p w14:paraId="089A55E3" w14:textId="77777777" w:rsidR="002A13E9" w:rsidRPr="00203C75" w:rsidRDefault="002A13E9" w:rsidP="002A13E9">
      <w:pPr>
        <w:ind w:left="720"/>
        <w:rPr>
          <w:bCs/>
          <w:sz w:val="24"/>
          <w:szCs w:val="24"/>
        </w:rPr>
      </w:pPr>
    </w:p>
    <w:p w14:paraId="23DDA0F6" w14:textId="77777777" w:rsidR="002A13E9" w:rsidRPr="00203C75" w:rsidRDefault="002A13E9" w:rsidP="002A13E9">
      <w:pPr>
        <w:numPr>
          <w:ilvl w:val="0"/>
          <w:numId w:val="23"/>
        </w:numPr>
        <w:rPr>
          <w:bCs/>
          <w:sz w:val="24"/>
          <w:szCs w:val="24"/>
        </w:rPr>
      </w:pPr>
      <w:r w:rsidRPr="00DF7E87">
        <w:rPr>
          <w:b/>
          <w:sz w:val="24"/>
          <w:szCs w:val="24"/>
        </w:rPr>
        <w:lastRenderedPageBreak/>
        <w:t>Catalyst Grant Program (PI: Bengtson)</w:t>
      </w:r>
      <w:r w:rsidRPr="00203C75">
        <w:rPr>
          <w:bCs/>
          <w:sz w:val="24"/>
          <w:szCs w:val="24"/>
        </w:rPr>
        <w:t xml:space="preserve"> Brown University School of Public Health/Population Studies Training </w:t>
      </w:r>
      <w:proofErr w:type="gramStart"/>
      <w:r w:rsidRPr="00203C75">
        <w:rPr>
          <w:bCs/>
          <w:sz w:val="24"/>
          <w:szCs w:val="24"/>
        </w:rPr>
        <w:t>Center  “</w:t>
      </w:r>
      <w:proofErr w:type="gramEnd"/>
      <w:r w:rsidRPr="00203C75">
        <w:rPr>
          <w:bCs/>
          <w:sz w:val="24"/>
          <w:szCs w:val="24"/>
        </w:rPr>
        <w:t>Improving childhood health in LMICs starting in pregnancy: addressing metabolic syndrome’s impact on pregnancy outcomes among HIV-infected and HIV-uninfected women in South Africa”. 09/15/19-3/14/21, $30,000.</w:t>
      </w:r>
    </w:p>
    <w:p w14:paraId="1D956A23" w14:textId="622FE51E" w:rsidR="00573F2F" w:rsidRPr="00203C75" w:rsidRDefault="00573F2F" w:rsidP="004730CD">
      <w:pPr>
        <w:pStyle w:val="ListParagraph"/>
        <w:ind w:left="0"/>
        <w:rPr>
          <w:sz w:val="24"/>
          <w:szCs w:val="24"/>
        </w:rPr>
      </w:pPr>
    </w:p>
    <w:p w14:paraId="737BA698" w14:textId="139BFBFE" w:rsidR="0045073C" w:rsidRPr="00203C75" w:rsidRDefault="0045073C" w:rsidP="00C6557D">
      <w:pPr>
        <w:pStyle w:val="Heading1"/>
      </w:pPr>
      <w:bookmarkStart w:id="12" w:name="_Toc499731934"/>
    </w:p>
    <w:p w14:paraId="27DC1DBB" w14:textId="77777777" w:rsidR="00DF00FD" w:rsidRDefault="00DF00FD" w:rsidP="00923AE4">
      <w:pPr>
        <w:pStyle w:val="Heading1"/>
      </w:pPr>
      <w:bookmarkStart w:id="13" w:name="_Toc499731915"/>
      <w:bookmarkEnd w:id="12"/>
    </w:p>
    <w:p w14:paraId="79A627B5" w14:textId="351954EF" w:rsidR="00923AE4" w:rsidRPr="00203C75" w:rsidRDefault="00923AE4" w:rsidP="00923AE4">
      <w:pPr>
        <w:pStyle w:val="Heading1"/>
      </w:pPr>
      <w:r w:rsidRPr="00203C75">
        <w:t>SERVICE ACTIVITIES</w:t>
      </w:r>
    </w:p>
    <w:p w14:paraId="764E52AC" w14:textId="77777777" w:rsidR="00923AE4" w:rsidRPr="00203C75" w:rsidRDefault="00923AE4" w:rsidP="00923AE4"/>
    <w:p w14:paraId="35C67D82" w14:textId="72311D2F" w:rsidR="00923AE4" w:rsidRPr="00203C75" w:rsidRDefault="00923AE4" w:rsidP="00923AE4">
      <w:pPr>
        <w:pStyle w:val="Heading1"/>
      </w:pPr>
      <w:r w:rsidRPr="00203C75">
        <w:t>A.</w:t>
      </w:r>
      <w:bookmarkEnd w:id="13"/>
      <w:r w:rsidRPr="00203C75">
        <w:t xml:space="preserve"> Department Service</w:t>
      </w:r>
    </w:p>
    <w:p w14:paraId="447712EC" w14:textId="76E50FEF" w:rsidR="00923AE4" w:rsidRPr="00203C75" w:rsidRDefault="004F2B72" w:rsidP="00923AE4">
      <w:pPr>
        <w:ind w:left="450"/>
        <w:rPr>
          <w:rFonts w:eastAsia="SimSun"/>
          <w:b/>
          <w:sz w:val="24"/>
          <w:szCs w:val="24"/>
        </w:rPr>
      </w:pPr>
      <w:r>
        <w:rPr>
          <w:rFonts w:eastAsia="SimSun"/>
          <w:b/>
          <w:sz w:val="24"/>
          <w:szCs w:val="24"/>
        </w:rPr>
        <w:t>Committees</w:t>
      </w:r>
    </w:p>
    <w:p w14:paraId="05FBFD1A" w14:textId="2B58F376" w:rsidR="005073E0" w:rsidRDefault="005073E0" w:rsidP="00DF00FD">
      <w:pPr>
        <w:pStyle w:val="ListParagraph"/>
        <w:numPr>
          <w:ilvl w:val="0"/>
          <w:numId w:val="27"/>
        </w:numPr>
        <w:ind w:left="900" w:hanging="270"/>
        <w:rPr>
          <w:rFonts w:eastAsia="SimSun"/>
          <w:i/>
          <w:sz w:val="24"/>
          <w:szCs w:val="24"/>
        </w:rPr>
      </w:pPr>
      <w:r>
        <w:rPr>
          <w:rFonts w:eastAsia="SimSun"/>
          <w:i/>
          <w:sz w:val="24"/>
          <w:szCs w:val="24"/>
        </w:rPr>
        <w:t xml:space="preserve">Curriculum </w:t>
      </w:r>
      <w:proofErr w:type="gramStart"/>
      <w:r>
        <w:rPr>
          <w:rFonts w:eastAsia="SimSun"/>
          <w:i/>
          <w:sz w:val="24"/>
          <w:szCs w:val="24"/>
        </w:rPr>
        <w:t>Committee ,</w:t>
      </w:r>
      <w:proofErr w:type="gramEnd"/>
      <w:r>
        <w:rPr>
          <w:rFonts w:eastAsia="SimSun"/>
          <w:i/>
          <w:sz w:val="24"/>
          <w:szCs w:val="24"/>
        </w:rPr>
        <w:t xml:space="preserve"> Member – Department of Epidemiology, Brown University, 2021-2022</w:t>
      </w:r>
      <w:r w:rsidR="004F2B72">
        <w:rPr>
          <w:rFonts w:eastAsia="SimSun"/>
          <w:i/>
          <w:sz w:val="24"/>
          <w:szCs w:val="24"/>
        </w:rPr>
        <w:t>; 2022-2023</w:t>
      </w:r>
    </w:p>
    <w:p w14:paraId="72730325" w14:textId="77777777" w:rsidR="005073E0" w:rsidRPr="00203C75" w:rsidRDefault="005073E0" w:rsidP="00DF00FD">
      <w:pPr>
        <w:pStyle w:val="ListParagraph"/>
        <w:numPr>
          <w:ilvl w:val="0"/>
          <w:numId w:val="27"/>
        </w:numPr>
        <w:ind w:left="900" w:hanging="270"/>
        <w:rPr>
          <w:rFonts w:eastAsia="SimSun"/>
          <w:i/>
          <w:sz w:val="24"/>
          <w:szCs w:val="24"/>
        </w:rPr>
      </w:pPr>
      <w:r w:rsidRPr="00203C75">
        <w:rPr>
          <w:rFonts w:eastAsia="SimSun"/>
          <w:i/>
          <w:sz w:val="24"/>
          <w:szCs w:val="24"/>
        </w:rPr>
        <w:t>Diversity and Inclusion Action Plan (DIAP) Committee, Member - Department of Epidemiology, Brown University, 2020</w:t>
      </w:r>
      <w:r>
        <w:rPr>
          <w:rFonts w:eastAsia="SimSun"/>
          <w:i/>
          <w:sz w:val="24"/>
          <w:szCs w:val="24"/>
        </w:rPr>
        <w:t>- 2021</w:t>
      </w:r>
    </w:p>
    <w:p w14:paraId="52C6B17D" w14:textId="7D653641" w:rsidR="005073E0" w:rsidRPr="005073E0" w:rsidRDefault="005073E0" w:rsidP="00DF00FD">
      <w:pPr>
        <w:pStyle w:val="ListParagraph"/>
        <w:numPr>
          <w:ilvl w:val="0"/>
          <w:numId w:val="27"/>
        </w:numPr>
        <w:ind w:left="900" w:hanging="270"/>
        <w:rPr>
          <w:rFonts w:eastAsia="SimSun"/>
          <w:i/>
          <w:sz w:val="24"/>
          <w:szCs w:val="24"/>
        </w:rPr>
      </w:pPr>
      <w:r w:rsidRPr="00203C75">
        <w:rPr>
          <w:rFonts w:eastAsia="SimSun"/>
          <w:i/>
          <w:sz w:val="24"/>
          <w:szCs w:val="24"/>
        </w:rPr>
        <w:t>Social Committee, Chair - Department of Epidemiology, Brown University, 2019-2020</w:t>
      </w:r>
    </w:p>
    <w:p w14:paraId="78D43D3D" w14:textId="1F2E789C" w:rsidR="005073E0" w:rsidRPr="005073E0" w:rsidRDefault="005073E0" w:rsidP="00DF00FD">
      <w:pPr>
        <w:pStyle w:val="ListParagraph"/>
        <w:numPr>
          <w:ilvl w:val="0"/>
          <w:numId w:val="27"/>
        </w:numPr>
        <w:ind w:left="900" w:hanging="270"/>
        <w:rPr>
          <w:rFonts w:eastAsia="SimSun"/>
          <w:i/>
          <w:sz w:val="24"/>
          <w:szCs w:val="24"/>
        </w:rPr>
      </w:pPr>
      <w:r w:rsidRPr="00203C75">
        <w:rPr>
          <w:rFonts w:eastAsia="SimSun"/>
          <w:i/>
          <w:sz w:val="24"/>
          <w:szCs w:val="24"/>
        </w:rPr>
        <w:t>Journal Club, Instructor of Record – Department of Epidemiology, Brown University, 2019-2020</w:t>
      </w:r>
    </w:p>
    <w:p w14:paraId="271DC506" w14:textId="77777777" w:rsidR="00923AE4" w:rsidRPr="00203C75" w:rsidRDefault="00923AE4" w:rsidP="00DF00FD">
      <w:pPr>
        <w:pStyle w:val="ListParagraph"/>
        <w:numPr>
          <w:ilvl w:val="0"/>
          <w:numId w:val="27"/>
        </w:numPr>
        <w:ind w:left="900" w:hanging="270"/>
        <w:rPr>
          <w:rFonts w:eastAsia="SimSun"/>
          <w:i/>
          <w:sz w:val="24"/>
          <w:szCs w:val="24"/>
        </w:rPr>
      </w:pPr>
      <w:r w:rsidRPr="00203C75">
        <w:rPr>
          <w:rFonts w:eastAsia="SimSun"/>
          <w:i/>
          <w:sz w:val="24"/>
          <w:szCs w:val="24"/>
        </w:rPr>
        <w:t>Masters in Global Public Health Admissions Committee, Member – Program in Global Public Health, Brown University, 2018-2020</w:t>
      </w:r>
    </w:p>
    <w:p w14:paraId="3C1C3020" w14:textId="77777777" w:rsidR="00923AE4" w:rsidRPr="00203C75" w:rsidRDefault="00923AE4" w:rsidP="00DF00FD">
      <w:pPr>
        <w:pStyle w:val="ListParagraph"/>
        <w:numPr>
          <w:ilvl w:val="0"/>
          <w:numId w:val="27"/>
        </w:numPr>
        <w:ind w:left="900" w:hanging="270"/>
        <w:rPr>
          <w:rFonts w:eastAsia="SimSun"/>
          <w:i/>
          <w:sz w:val="24"/>
          <w:szCs w:val="24"/>
        </w:rPr>
      </w:pPr>
      <w:r w:rsidRPr="00203C75">
        <w:rPr>
          <w:rFonts w:eastAsia="SimSun"/>
          <w:i/>
          <w:sz w:val="24"/>
          <w:szCs w:val="24"/>
        </w:rPr>
        <w:t>PhD Admissions Committee, Member – Department of Epidemiology, Brown University, 2018-2020</w:t>
      </w:r>
    </w:p>
    <w:p w14:paraId="6148AD38" w14:textId="77777777" w:rsidR="004F2B72" w:rsidRDefault="004F2B72" w:rsidP="004F2B72">
      <w:pPr>
        <w:rPr>
          <w:rFonts w:eastAsia="SimSun"/>
          <w:b/>
          <w:sz w:val="24"/>
          <w:szCs w:val="24"/>
        </w:rPr>
      </w:pPr>
    </w:p>
    <w:p w14:paraId="0F6E7DEE" w14:textId="638E3308" w:rsidR="00923AE4" w:rsidRPr="00203C75" w:rsidRDefault="00923AE4" w:rsidP="004F2B72">
      <w:pPr>
        <w:rPr>
          <w:rFonts w:eastAsia="SimSun"/>
          <w:b/>
          <w:sz w:val="24"/>
          <w:szCs w:val="24"/>
        </w:rPr>
      </w:pPr>
      <w:r w:rsidRPr="00203C75">
        <w:rPr>
          <w:rFonts w:eastAsia="SimSun"/>
          <w:b/>
          <w:sz w:val="24"/>
          <w:szCs w:val="24"/>
        </w:rPr>
        <w:t xml:space="preserve">Ad hoc Activities </w:t>
      </w:r>
    </w:p>
    <w:p w14:paraId="5F412624" w14:textId="4343FC76" w:rsidR="001A36CC" w:rsidRDefault="001A36CC" w:rsidP="00DF00FD">
      <w:pPr>
        <w:pStyle w:val="ListParagraph"/>
        <w:numPr>
          <w:ilvl w:val="0"/>
          <w:numId w:val="29"/>
        </w:numPr>
        <w:ind w:left="900" w:hanging="270"/>
        <w:rPr>
          <w:rFonts w:eastAsia="SimSun"/>
          <w:i/>
          <w:sz w:val="24"/>
          <w:szCs w:val="24"/>
        </w:rPr>
      </w:pPr>
      <w:r>
        <w:rPr>
          <w:rFonts w:eastAsia="SimSun"/>
          <w:i/>
          <w:sz w:val="24"/>
          <w:szCs w:val="24"/>
        </w:rPr>
        <w:t xml:space="preserve">Epidemiology Department </w:t>
      </w:r>
      <w:r w:rsidR="00322677">
        <w:rPr>
          <w:rFonts w:eastAsia="SimSun"/>
          <w:i/>
          <w:sz w:val="24"/>
          <w:szCs w:val="24"/>
        </w:rPr>
        <w:t>Senior Faculty Search</w:t>
      </w:r>
      <w:r>
        <w:rPr>
          <w:rFonts w:eastAsia="SimSun"/>
          <w:i/>
          <w:sz w:val="24"/>
          <w:szCs w:val="24"/>
        </w:rPr>
        <w:t xml:space="preserve"> Committee, </w:t>
      </w:r>
      <w:proofErr w:type="gramStart"/>
      <w:r>
        <w:rPr>
          <w:rFonts w:eastAsia="SimSun"/>
          <w:i/>
          <w:sz w:val="24"/>
          <w:szCs w:val="24"/>
        </w:rPr>
        <w:t>Diversity</w:t>
      </w:r>
      <w:proofErr w:type="gramEnd"/>
      <w:r>
        <w:rPr>
          <w:rFonts w:eastAsia="SimSun"/>
          <w:i/>
          <w:sz w:val="24"/>
          <w:szCs w:val="24"/>
        </w:rPr>
        <w:t xml:space="preserve"> and Inclusion </w:t>
      </w:r>
      <w:r w:rsidRPr="00203C75">
        <w:rPr>
          <w:rFonts w:eastAsia="SimSun"/>
          <w:i/>
          <w:sz w:val="24"/>
          <w:szCs w:val="24"/>
        </w:rPr>
        <w:t>Representative – Department of Epidemiology, Brown University, 202</w:t>
      </w:r>
      <w:r>
        <w:rPr>
          <w:rFonts w:eastAsia="SimSun"/>
          <w:i/>
          <w:sz w:val="24"/>
          <w:szCs w:val="24"/>
        </w:rPr>
        <w:t>1-2022</w:t>
      </w:r>
    </w:p>
    <w:p w14:paraId="4103FF33" w14:textId="630C05A3" w:rsidR="001A36CC" w:rsidRPr="001A36CC" w:rsidRDefault="001A36CC" w:rsidP="00DF00FD">
      <w:pPr>
        <w:pStyle w:val="ListParagraph"/>
        <w:numPr>
          <w:ilvl w:val="0"/>
          <w:numId w:val="29"/>
        </w:numPr>
        <w:ind w:left="900" w:hanging="270"/>
        <w:rPr>
          <w:rFonts w:eastAsia="SimSun"/>
          <w:i/>
          <w:sz w:val="24"/>
          <w:szCs w:val="24"/>
        </w:rPr>
      </w:pPr>
      <w:r>
        <w:rPr>
          <w:rFonts w:eastAsia="SimSun"/>
          <w:i/>
          <w:sz w:val="24"/>
          <w:szCs w:val="24"/>
        </w:rPr>
        <w:t xml:space="preserve">Epidemiology Department </w:t>
      </w:r>
      <w:r w:rsidRPr="00203C75">
        <w:rPr>
          <w:rFonts w:eastAsia="SimSun"/>
          <w:i/>
          <w:sz w:val="24"/>
          <w:szCs w:val="24"/>
        </w:rPr>
        <w:t>Chair Search Committee, Diversity and Inclusion Representative – Department of Epidemiology, Brown University, 202</w:t>
      </w:r>
      <w:r>
        <w:rPr>
          <w:rFonts w:eastAsia="SimSun"/>
          <w:i/>
          <w:sz w:val="24"/>
          <w:szCs w:val="24"/>
        </w:rPr>
        <w:t>0</w:t>
      </w:r>
    </w:p>
    <w:p w14:paraId="73AF1680" w14:textId="77777777" w:rsidR="004F2B72" w:rsidRDefault="004F2B72" w:rsidP="004F2B72">
      <w:pPr>
        <w:rPr>
          <w:rFonts w:eastAsia="SimSun"/>
          <w:b/>
          <w:sz w:val="24"/>
          <w:szCs w:val="24"/>
        </w:rPr>
      </w:pPr>
    </w:p>
    <w:p w14:paraId="2679499F" w14:textId="72F31D11" w:rsidR="004F2B72" w:rsidRDefault="004F2B72" w:rsidP="004F2B72">
      <w:pPr>
        <w:rPr>
          <w:rFonts w:eastAsia="SimSun"/>
          <w:b/>
          <w:sz w:val="24"/>
          <w:szCs w:val="24"/>
        </w:rPr>
      </w:pPr>
      <w:r>
        <w:rPr>
          <w:rFonts w:eastAsia="SimSun"/>
          <w:b/>
          <w:sz w:val="24"/>
          <w:szCs w:val="24"/>
        </w:rPr>
        <w:t>B. School Service</w:t>
      </w:r>
    </w:p>
    <w:p w14:paraId="160A0FFD" w14:textId="06CBCF80" w:rsidR="004F2B72" w:rsidRDefault="004F2B72" w:rsidP="00DF00FD">
      <w:pPr>
        <w:pStyle w:val="ListParagraph"/>
        <w:numPr>
          <w:ilvl w:val="0"/>
          <w:numId w:val="38"/>
        </w:numPr>
        <w:ind w:left="900" w:hanging="270"/>
        <w:rPr>
          <w:rFonts w:eastAsia="SimSun"/>
          <w:i/>
          <w:sz w:val="24"/>
          <w:szCs w:val="24"/>
        </w:rPr>
      </w:pPr>
      <w:r>
        <w:rPr>
          <w:rFonts w:eastAsia="SimSun"/>
          <w:i/>
          <w:sz w:val="24"/>
          <w:szCs w:val="24"/>
        </w:rPr>
        <w:t>MPH Core Advis</w:t>
      </w:r>
      <w:r w:rsidR="002B35BC">
        <w:rPr>
          <w:rFonts w:eastAsia="SimSun"/>
          <w:i/>
          <w:sz w:val="24"/>
          <w:szCs w:val="24"/>
        </w:rPr>
        <w:t xml:space="preserve">er, </w:t>
      </w:r>
      <w:r w:rsidRPr="00203C75">
        <w:rPr>
          <w:rFonts w:eastAsia="SimSun"/>
          <w:i/>
          <w:sz w:val="24"/>
          <w:szCs w:val="24"/>
        </w:rPr>
        <w:t>School of Public Health</w:t>
      </w:r>
      <w:r>
        <w:rPr>
          <w:rFonts w:eastAsia="SimSun"/>
          <w:i/>
          <w:sz w:val="24"/>
          <w:szCs w:val="24"/>
        </w:rPr>
        <w:t>, Brown University, 2022-2023</w:t>
      </w:r>
    </w:p>
    <w:p w14:paraId="7D68550D" w14:textId="3098CF90" w:rsidR="00DF00FD" w:rsidRPr="00DF00FD" w:rsidRDefault="00DF00FD" w:rsidP="00DF00FD">
      <w:pPr>
        <w:pStyle w:val="ListParagraph"/>
        <w:numPr>
          <w:ilvl w:val="0"/>
          <w:numId w:val="38"/>
        </w:numPr>
        <w:ind w:left="900" w:hanging="270"/>
        <w:rPr>
          <w:rFonts w:eastAsia="SimSun"/>
          <w:i/>
          <w:sz w:val="24"/>
          <w:szCs w:val="24"/>
        </w:rPr>
      </w:pPr>
      <w:r>
        <w:rPr>
          <w:rFonts w:eastAsia="SimSun"/>
          <w:i/>
          <w:sz w:val="24"/>
          <w:szCs w:val="24"/>
        </w:rPr>
        <w:t xml:space="preserve">Public Health Research Day, Abstract reviewer and Poster Judge, </w:t>
      </w:r>
      <w:r w:rsidRPr="00203C75">
        <w:rPr>
          <w:rFonts w:eastAsia="SimSun"/>
          <w:i/>
          <w:sz w:val="24"/>
          <w:szCs w:val="24"/>
        </w:rPr>
        <w:t>School of Public Health</w:t>
      </w:r>
      <w:r>
        <w:rPr>
          <w:rFonts w:eastAsia="SimSun"/>
          <w:i/>
          <w:sz w:val="24"/>
          <w:szCs w:val="24"/>
        </w:rPr>
        <w:t>, Brown University, 2022-2023</w:t>
      </w:r>
    </w:p>
    <w:p w14:paraId="2F8275E8" w14:textId="2D56FE59" w:rsidR="004F2B72" w:rsidRDefault="004F2B72" w:rsidP="00DF00FD">
      <w:pPr>
        <w:pStyle w:val="ListParagraph"/>
        <w:numPr>
          <w:ilvl w:val="0"/>
          <w:numId w:val="38"/>
        </w:numPr>
        <w:ind w:left="900" w:hanging="270"/>
        <w:rPr>
          <w:rFonts w:eastAsia="SimSun"/>
          <w:i/>
          <w:sz w:val="24"/>
          <w:szCs w:val="24"/>
        </w:rPr>
      </w:pPr>
      <w:r>
        <w:rPr>
          <w:rFonts w:eastAsia="SimSun"/>
          <w:i/>
          <w:sz w:val="24"/>
          <w:szCs w:val="24"/>
        </w:rPr>
        <w:t xml:space="preserve">Hassenfeld Birth Cohort Review, Committee member, </w:t>
      </w:r>
      <w:r w:rsidRPr="00203C75">
        <w:rPr>
          <w:rFonts w:eastAsia="SimSun"/>
          <w:i/>
          <w:sz w:val="24"/>
          <w:szCs w:val="24"/>
        </w:rPr>
        <w:t>School of Public Health</w:t>
      </w:r>
      <w:r>
        <w:rPr>
          <w:rFonts w:eastAsia="SimSun"/>
          <w:i/>
          <w:sz w:val="24"/>
          <w:szCs w:val="24"/>
        </w:rPr>
        <w:t>, Brown University, 2022</w:t>
      </w:r>
    </w:p>
    <w:p w14:paraId="1040977A" w14:textId="4FD4BDCE" w:rsidR="004F2B72" w:rsidRDefault="004F2B72" w:rsidP="00DF00FD">
      <w:pPr>
        <w:pStyle w:val="ListParagraph"/>
        <w:numPr>
          <w:ilvl w:val="0"/>
          <w:numId w:val="38"/>
        </w:numPr>
        <w:ind w:left="900" w:hanging="270"/>
        <w:rPr>
          <w:rFonts w:eastAsia="SimSun"/>
          <w:i/>
          <w:sz w:val="24"/>
          <w:szCs w:val="24"/>
        </w:rPr>
      </w:pPr>
      <w:r w:rsidRPr="00203C75">
        <w:rPr>
          <w:rFonts w:eastAsia="SimSun"/>
          <w:i/>
          <w:sz w:val="24"/>
          <w:szCs w:val="24"/>
        </w:rPr>
        <w:t>Moderator – COVID-19 Panel, School of Public Health, Brown University, February 2020</w:t>
      </w:r>
    </w:p>
    <w:p w14:paraId="1B140B5E" w14:textId="77777777" w:rsidR="004F2B72" w:rsidRDefault="004F2B72" w:rsidP="004F2B72">
      <w:pPr>
        <w:pStyle w:val="ListParagraph"/>
        <w:ind w:left="1170"/>
        <w:rPr>
          <w:rFonts w:eastAsia="SimSun"/>
          <w:b/>
          <w:sz w:val="24"/>
          <w:szCs w:val="24"/>
        </w:rPr>
      </w:pPr>
    </w:p>
    <w:p w14:paraId="6B04E04D" w14:textId="77777777" w:rsidR="004F2B72" w:rsidRDefault="004F2B72" w:rsidP="004F2B72">
      <w:pPr>
        <w:pStyle w:val="ListParagraph"/>
        <w:ind w:left="0"/>
        <w:rPr>
          <w:rFonts w:eastAsia="SimSun"/>
          <w:b/>
          <w:sz w:val="24"/>
          <w:szCs w:val="24"/>
        </w:rPr>
      </w:pPr>
      <w:r>
        <w:rPr>
          <w:rFonts w:eastAsia="SimSun"/>
          <w:b/>
          <w:sz w:val="24"/>
          <w:szCs w:val="24"/>
        </w:rPr>
        <w:t>C. University Service</w:t>
      </w:r>
    </w:p>
    <w:p w14:paraId="351DCAEE" w14:textId="77777777" w:rsidR="004F2B72" w:rsidRPr="004F2B72" w:rsidRDefault="004F2B72" w:rsidP="00DF00FD">
      <w:pPr>
        <w:pStyle w:val="ListParagraph"/>
        <w:numPr>
          <w:ilvl w:val="0"/>
          <w:numId w:val="38"/>
        </w:numPr>
        <w:ind w:left="900" w:hanging="270"/>
        <w:rPr>
          <w:rFonts w:eastAsia="SimSun"/>
          <w:i/>
          <w:sz w:val="24"/>
          <w:szCs w:val="24"/>
        </w:rPr>
      </w:pPr>
      <w:r w:rsidRPr="004F2B72">
        <w:rPr>
          <w:rFonts w:eastAsia="SimSun"/>
          <w:i/>
          <w:sz w:val="24"/>
          <w:szCs w:val="24"/>
        </w:rPr>
        <w:t>Fulbright Committee, Reviewer – Brown University, 2022-2023</w:t>
      </w:r>
    </w:p>
    <w:p w14:paraId="47612E43" w14:textId="77777777" w:rsidR="004F2B72" w:rsidRPr="004F2B72" w:rsidRDefault="004F2B72" w:rsidP="004F2B72">
      <w:pPr>
        <w:pStyle w:val="ListParagraph"/>
        <w:ind w:left="0"/>
        <w:rPr>
          <w:rFonts w:eastAsia="SimSun"/>
          <w:i/>
          <w:sz w:val="24"/>
          <w:szCs w:val="24"/>
        </w:rPr>
      </w:pPr>
    </w:p>
    <w:p w14:paraId="1EAA9F11" w14:textId="77777777" w:rsidR="00923AE4" w:rsidRPr="00203C75" w:rsidRDefault="00923AE4" w:rsidP="00923AE4"/>
    <w:p w14:paraId="77A90A4E" w14:textId="6BF0C44B" w:rsidR="008A33FF" w:rsidRDefault="00923AE4" w:rsidP="00923AE4">
      <w:pPr>
        <w:pStyle w:val="Heading1"/>
      </w:pPr>
      <w:r w:rsidRPr="00203C75">
        <w:t xml:space="preserve">B. </w:t>
      </w:r>
      <w:r w:rsidR="008A33FF">
        <w:t>Grant review panels</w:t>
      </w:r>
    </w:p>
    <w:p w14:paraId="16592954" w14:textId="77777777" w:rsidR="008A33FF" w:rsidRDefault="008A33FF" w:rsidP="008A33FF">
      <w:pPr>
        <w:rPr>
          <w:sz w:val="24"/>
          <w:szCs w:val="24"/>
          <w:u w:val="single"/>
        </w:rPr>
      </w:pPr>
    </w:p>
    <w:p w14:paraId="0EA7550E" w14:textId="381684CA" w:rsidR="008A33FF" w:rsidRPr="008A33FF" w:rsidRDefault="008A33FF" w:rsidP="008A33FF">
      <w:pPr>
        <w:ind w:left="540" w:firstLine="2"/>
        <w:rPr>
          <w:b/>
          <w:sz w:val="24"/>
          <w:szCs w:val="24"/>
        </w:rPr>
      </w:pPr>
      <w:r>
        <w:rPr>
          <w:b/>
          <w:sz w:val="24"/>
          <w:szCs w:val="24"/>
        </w:rPr>
        <w:tab/>
      </w:r>
      <w:r w:rsidRPr="008A33FF">
        <w:rPr>
          <w:b/>
          <w:sz w:val="24"/>
          <w:szCs w:val="24"/>
        </w:rPr>
        <w:t>Internal</w:t>
      </w:r>
    </w:p>
    <w:p w14:paraId="575C7A71" w14:textId="24A3B681" w:rsidR="008A33FF" w:rsidRDefault="008A33FF" w:rsidP="008A33FF">
      <w:pPr>
        <w:pStyle w:val="ListParagraph"/>
        <w:numPr>
          <w:ilvl w:val="0"/>
          <w:numId w:val="36"/>
        </w:numPr>
        <w:tabs>
          <w:tab w:val="left" w:pos="360"/>
        </w:tabs>
        <w:ind w:left="1170"/>
        <w:rPr>
          <w:rFonts w:eastAsia="SimSun"/>
          <w:i/>
          <w:sz w:val="24"/>
          <w:szCs w:val="24"/>
        </w:rPr>
      </w:pPr>
      <w:r>
        <w:rPr>
          <w:rFonts w:eastAsia="SimSun"/>
          <w:i/>
          <w:sz w:val="24"/>
          <w:szCs w:val="24"/>
        </w:rPr>
        <w:lastRenderedPageBreak/>
        <w:t>Office of the Vice President of Research Seed Grant Reviewer – Brown University, November 2021</w:t>
      </w:r>
    </w:p>
    <w:p w14:paraId="371CB22C" w14:textId="2B657932" w:rsidR="008A33FF" w:rsidRPr="008A33FF" w:rsidRDefault="008A33FF" w:rsidP="004F2B72">
      <w:pPr>
        <w:pStyle w:val="ListParagraph"/>
        <w:numPr>
          <w:ilvl w:val="0"/>
          <w:numId w:val="36"/>
        </w:numPr>
        <w:tabs>
          <w:tab w:val="left" w:pos="360"/>
        </w:tabs>
        <w:ind w:left="1170"/>
        <w:rPr>
          <w:rFonts w:eastAsia="SimSun"/>
          <w:i/>
          <w:sz w:val="24"/>
          <w:szCs w:val="24"/>
        </w:rPr>
      </w:pPr>
      <w:r w:rsidRPr="008A33FF">
        <w:rPr>
          <w:i/>
          <w:color w:val="222222"/>
          <w:sz w:val="24"/>
          <w:szCs w:val="24"/>
          <w:shd w:val="clear" w:color="auto" w:fill="FFFFFF"/>
        </w:rPr>
        <w:t>Pilot grant reviewer - Global Health Initiative at Brown University, 2020-202</w:t>
      </w:r>
      <w:r w:rsidR="00DF7E87">
        <w:rPr>
          <w:i/>
          <w:color w:val="222222"/>
          <w:sz w:val="24"/>
          <w:szCs w:val="24"/>
          <w:shd w:val="clear" w:color="auto" w:fill="FFFFFF"/>
        </w:rPr>
        <w:t>3</w:t>
      </w:r>
      <w:r w:rsidRPr="008A33FF">
        <w:rPr>
          <w:i/>
          <w:color w:val="222222"/>
          <w:sz w:val="24"/>
          <w:szCs w:val="24"/>
          <w:shd w:val="clear" w:color="auto" w:fill="FFFFFF"/>
        </w:rPr>
        <w:t>.</w:t>
      </w:r>
    </w:p>
    <w:p w14:paraId="379D4583" w14:textId="77777777" w:rsidR="008A33FF" w:rsidRDefault="008A33FF" w:rsidP="008A33FF">
      <w:pPr>
        <w:pStyle w:val="ListParagraph"/>
        <w:tabs>
          <w:tab w:val="left" w:pos="360"/>
        </w:tabs>
        <w:rPr>
          <w:rFonts w:eastAsia="SimSun"/>
          <w:i/>
          <w:sz w:val="24"/>
          <w:szCs w:val="24"/>
        </w:rPr>
      </w:pPr>
    </w:p>
    <w:p w14:paraId="795A3AD1" w14:textId="02BEE45E" w:rsidR="008A33FF" w:rsidRPr="008A33FF" w:rsidRDefault="008A33FF" w:rsidP="008A33FF">
      <w:pPr>
        <w:tabs>
          <w:tab w:val="left" w:pos="360"/>
        </w:tabs>
        <w:ind w:left="540"/>
        <w:rPr>
          <w:rFonts w:eastAsia="SimSun"/>
          <w:b/>
          <w:sz w:val="24"/>
          <w:szCs w:val="24"/>
        </w:rPr>
      </w:pPr>
      <w:r w:rsidRPr="008A33FF">
        <w:rPr>
          <w:rFonts w:eastAsia="SimSun"/>
          <w:b/>
          <w:sz w:val="24"/>
          <w:szCs w:val="24"/>
        </w:rPr>
        <w:t>External</w:t>
      </w:r>
    </w:p>
    <w:p w14:paraId="0A0BF7A0" w14:textId="2DB8A21A" w:rsidR="008A33FF" w:rsidRPr="008A33FF" w:rsidRDefault="008A33FF" w:rsidP="008A33FF">
      <w:pPr>
        <w:pStyle w:val="ListParagraph"/>
        <w:numPr>
          <w:ilvl w:val="0"/>
          <w:numId w:val="36"/>
        </w:numPr>
        <w:tabs>
          <w:tab w:val="left" w:pos="360"/>
        </w:tabs>
        <w:ind w:left="1260"/>
        <w:rPr>
          <w:rFonts w:eastAsia="SimSun"/>
          <w:i/>
          <w:sz w:val="24"/>
          <w:szCs w:val="24"/>
        </w:rPr>
      </w:pPr>
      <w:r>
        <w:rPr>
          <w:rFonts w:eastAsia="SimSun"/>
          <w:i/>
          <w:sz w:val="24"/>
          <w:szCs w:val="24"/>
        </w:rPr>
        <w:t>NIH Study Section Reviewer – HIV Comorbidities and Clinical Studies – November 2021</w:t>
      </w:r>
    </w:p>
    <w:p w14:paraId="4640C93D" w14:textId="7939A111" w:rsidR="008A33FF" w:rsidRDefault="008A33FF" w:rsidP="008A33FF">
      <w:pPr>
        <w:pStyle w:val="ListParagraph"/>
        <w:numPr>
          <w:ilvl w:val="0"/>
          <w:numId w:val="36"/>
        </w:numPr>
        <w:tabs>
          <w:tab w:val="left" w:pos="360"/>
        </w:tabs>
        <w:ind w:left="1260"/>
        <w:rPr>
          <w:rFonts w:eastAsia="SimSun"/>
          <w:i/>
          <w:sz w:val="24"/>
          <w:szCs w:val="24"/>
        </w:rPr>
      </w:pPr>
      <w:r w:rsidRPr="00203C75">
        <w:rPr>
          <w:rFonts w:eastAsia="SimSun"/>
          <w:i/>
          <w:sz w:val="24"/>
          <w:szCs w:val="24"/>
        </w:rPr>
        <w:t>Pilot grant reviewer – UNC Project Malawi, Malawi HIV Implementation Research Train</w:t>
      </w:r>
      <w:r w:rsidR="002B35BC">
        <w:rPr>
          <w:rFonts w:eastAsia="SimSun"/>
          <w:i/>
          <w:sz w:val="24"/>
          <w:szCs w:val="24"/>
        </w:rPr>
        <w:t>ing Program (M-HIRST), 2018-2022</w:t>
      </w:r>
    </w:p>
    <w:p w14:paraId="0993F52A" w14:textId="77777777" w:rsidR="008A33FF" w:rsidRPr="008A33FF" w:rsidRDefault="008A33FF" w:rsidP="008A33FF">
      <w:pPr>
        <w:pStyle w:val="ListParagraph"/>
      </w:pPr>
    </w:p>
    <w:p w14:paraId="12A50B32" w14:textId="0A94DA95" w:rsidR="00923AE4" w:rsidRPr="00203C75" w:rsidRDefault="008A33FF" w:rsidP="00923AE4">
      <w:pPr>
        <w:pStyle w:val="Heading1"/>
      </w:pPr>
      <w:r>
        <w:t xml:space="preserve">C. </w:t>
      </w:r>
      <w:r w:rsidR="00923AE4" w:rsidRPr="00203C75">
        <w:t>Professional and Governmental Service</w:t>
      </w:r>
    </w:p>
    <w:p w14:paraId="254D1488" w14:textId="73679FAA" w:rsidR="00923AE4" w:rsidRDefault="00923AE4" w:rsidP="00923AE4">
      <w:pPr>
        <w:pStyle w:val="ListParagraph"/>
        <w:numPr>
          <w:ilvl w:val="0"/>
          <w:numId w:val="28"/>
        </w:numPr>
        <w:tabs>
          <w:tab w:val="left" w:pos="360"/>
        </w:tabs>
        <w:rPr>
          <w:rFonts w:eastAsia="SimSun"/>
          <w:i/>
          <w:sz w:val="24"/>
          <w:szCs w:val="24"/>
        </w:rPr>
      </w:pPr>
      <w:r w:rsidRPr="00203C75">
        <w:rPr>
          <w:rFonts w:eastAsia="SimSun"/>
          <w:i/>
          <w:sz w:val="24"/>
          <w:szCs w:val="24"/>
        </w:rPr>
        <w:t>Mentorship Committee Member - Society for Epidemiological Research, May 2020-</w:t>
      </w:r>
      <w:r w:rsidR="003E2DE9" w:rsidRPr="00203C75">
        <w:rPr>
          <w:rFonts w:eastAsia="SimSun"/>
          <w:i/>
          <w:sz w:val="24"/>
          <w:szCs w:val="24"/>
        </w:rPr>
        <w:t>present</w:t>
      </w:r>
    </w:p>
    <w:p w14:paraId="399AB0E3" w14:textId="35EB205C" w:rsidR="003E2DE9" w:rsidRPr="00203C75" w:rsidRDefault="003E2DE9" w:rsidP="003E2DE9">
      <w:pPr>
        <w:pStyle w:val="ListParagraph"/>
        <w:numPr>
          <w:ilvl w:val="0"/>
          <w:numId w:val="28"/>
        </w:numPr>
        <w:tabs>
          <w:tab w:val="left" w:pos="360"/>
        </w:tabs>
        <w:rPr>
          <w:rFonts w:eastAsia="SimSun"/>
          <w:i/>
          <w:sz w:val="24"/>
          <w:szCs w:val="24"/>
        </w:rPr>
      </w:pPr>
      <w:r w:rsidRPr="00203C75">
        <w:rPr>
          <w:rFonts w:eastAsia="SimSun"/>
          <w:i/>
          <w:sz w:val="24"/>
          <w:szCs w:val="24"/>
        </w:rPr>
        <w:t>Abstract reviewer – Society for Epidemiological Research Annual Meeting, 2019 &amp; 2020</w:t>
      </w:r>
    </w:p>
    <w:p w14:paraId="011C921B" w14:textId="77777777" w:rsidR="00923AE4" w:rsidRPr="00203C75" w:rsidRDefault="00923AE4" w:rsidP="00923AE4">
      <w:pPr>
        <w:pStyle w:val="ListParagraph"/>
        <w:numPr>
          <w:ilvl w:val="0"/>
          <w:numId w:val="28"/>
        </w:numPr>
        <w:rPr>
          <w:rFonts w:eastAsia="SimSun"/>
          <w:i/>
          <w:sz w:val="24"/>
          <w:szCs w:val="24"/>
        </w:rPr>
      </w:pPr>
      <w:r w:rsidRPr="00203C75">
        <w:rPr>
          <w:rFonts w:eastAsia="SimSun"/>
          <w:i/>
          <w:sz w:val="24"/>
          <w:szCs w:val="24"/>
        </w:rPr>
        <w:t>Data Team Member - Department of Health, Rhode Island, March-April 2020</w:t>
      </w:r>
    </w:p>
    <w:p w14:paraId="401DD8F2" w14:textId="101851B0" w:rsidR="00923AE4" w:rsidRPr="00203C75" w:rsidRDefault="00923AE4" w:rsidP="00923AE4">
      <w:pPr>
        <w:pStyle w:val="ListParagraph"/>
        <w:numPr>
          <w:ilvl w:val="0"/>
          <w:numId w:val="28"/>
        </w:numPr>
        <w:tabs>
          <w:tab w:val="left" w:pos="360"/>
        </w:tabs>
        <w:rPr>
          <w:rFonts w:eastAsia="SimSun"/>
          <w:i/>
          <w:sz w:val="24"/>
          <w:szCs w:val="24"/>
        </w:rPr>
      </w:pPr>
      <w:r w:rsidRPr="00203C75">
        <w:rPr>
          <w:rFonts w:eastAsia="SimSun"/>
          <w:i/>
          <w:sz w:val="24"/>
          <w:szCs w:val="24"/>
        </w:rPr>
        <w:t xml:space="preserve">Poster </w:t>
      </w:r>
      <w:proofErr w:type="gramStart"/>
      <w:r w:rsidRPr="00203C75">
        <w:rPr>
          <w:rFonts w:eastAsia="SimSun"/>
          <w:i/>
          <w:sz w:val="24"/>
          <w:szCs w:val="24"/>
        </w:rPr>
        <w:t>judge  –</w:t>
      </w:r>
      <w:proofErr w:type="gramEnd"/>
      <w:r w:rsidRPr="00203C75">
        <w:rPr>
          <w:rFonts w:eastAsia="SimSun"/>
          <w:i/>
          <w:sz w:val="24"/>
          <w:szCs w:val="24"/>
        </w:rPr>
        <w:t xml:space="preserve"> Society for Epidemiological Research Annual Meeting, 2019</w:t>
      </w:r>
      <w:r w:rsidR="00FF5C72">
        <w:rPr>
          <w:rFonts w:eastAsia="SimSun"/>
          <w:i/>
          <w:sz w:val="24"/>
          <w:szCs w:val="24"/>
        </w:rPr>
        <w:t>, 2020</w:t>
      </w:r>
    </w:p>
    <w:p w14:paraId="54188C2A" w14:textId="77777777" w:rsidR="00923AE4" w:rsidRPr="00203C75" w:rsidRDefault="00923AE4" w:rsidP="00923AE4"/>
    <w:p w14:paraId="4CC5FACD" w14:textId="77777777" w:rsidR="00923AE4" w:rsidRPr="00203C75" w:rsidRDefault="00923AE4" w:rsidP="00923AE4">
      <w:pPr>
        <w:pStyle w:val="Heading2"/>
        <w:rPr>
          <w:b/>
          <w:u w:val="none"/>
        </w:rPr>
      </w:pPr>
      <w:bookmarkStart w:id="14" w:name="_Toc499731918"/>
      <w:r w:rsidRPr="00203C75">
        <w:rPr>
          <w:b/>
          <w:u w:val="none"/>
        </w:rPr>
        <w:t>Journal Manuscript Reviewer</w:t>
      </w:r>
      <w:bookmarkEnd w:id="14"/>
    </w:p>
    <w:p w14:paraId="6233789E" w14:textId="77777777" w:rsidR="00923AE4" w:rsidRPr="00203C75" w:rsidRDefault="00923AE4" w:rsidP="00923AE4">
      <w:pPr>
        <w:ind w:left="360"/>
        <w:rPr>
          <w:sz w:val="24"/>
          <w:szCs w:val="24"/>
          <w:u w:val="single"/>
        </w:rPr>
      </w:pPr>
    </w:p>
    <w:p w14:paraId="6BA71FAF" w14:textId="04A1DDAE" w:rsidR="00923AE4" w:rsidRPr="00203C75" w:rsidRDefault="00923AE4" w:rsidP="00923AE4">
      <w:pPr>
        <w:tabs>
          <w:tab w:val="left" w:pos="360"/>
        </w:tabs>
        <w:ind w:left="360"/>
        <w:rPr>
          <w:rFonts w:eastAsia="SimSun"/>
          <w:i/>
          <w:sz w:val="24"/>
          <w:szCs w:val="24"/>
        </w:rPr>
      </w:pPr>
      <w:r w:rsidRPr="00203C75">
        <w:rPr>
          <w:rFonts w:eastAsia="SimSun"/>
          <w:i/>
          <w:sz w:val="24"/>
          <w:szCs w:val="24"/>
        </w:rPr>
        <w:t>American Journal of</w:t>
      </w:r>
      <w:r w:rsidRPr="00203C75">
        <w:rPr>
          <w:rFonts w:eastAsia="SimSun"/>
          <w:sz w:val="24"/>
          <w:szCs w:val="24"/>
        </w:rPr>
        <w:t xml:space="preserve"> </w:t>
      </w:r>
      <w:r w:rsidRPr="00203C75">
        <w:rPr>
          <w:rFonts w:eastAsia="SimSun"/>
          <w:i/>
          <w:sz w:val="24"/>
          <w:szCs w:val="24"/>
        </w:rPr>
        <w:t xml:space="preserve">Epidemiology, Epidemiology, Annals of Epidemiology, </w:t>
      </w:r>
      <w:proofErr w:type="spellStart"/>
      <w:r w:rsidR="008A33FF">
        <w:rPr>
          <w:rFonts w:eastAsia="SimSun"/>
          <w:i/>
          <w:sz w:val="24"/>
          <w:szCs w:val="24"/>
        </w:rPr>
        <w:t>Paediatric</w:t>
      </w:r>
      <w:proofErr w:type="spellEnd"/>
      <w:r w:rsidR="008A33FF">
        <w:rPr>
          <w:rFonts w:eastAsia="SimSun"/>
          <w:i/>
          <w:sz w:val="24"/>
          <w:szCs w:val="24"/>
        </w:rPr>
        <w:t xml:space="preserve"> and Perinatal Epidemiology, </w:t>
      </w:r>
      <w:r w:rsidRPr="00203C75">
        <w:rPr>
          <w:rFonts w:eastAsia="SimSun"/>
          <w:i/>
          <w:sz w:val="24"/>
          <w:szCs w:val="24"/>
        </w:rPr>
        <w:t xml:space="preserve">British Journal of Obstetrics and Gynecology (BJOG), AIDS, AIDS and Behavior, Journal of the International AIDS Society, AIDS Research and Human Retroviruses, </w:t>
      </w:r>
      <w:proofErr w:type="spellStart"/>
      <w:r w:rsidRPr="00203C75">
        <w:rPr>
          <w:rFonts w:eastAsia="SimSun"/>
          <w:i/>
          <w:sz w:val="24"/>
          <w:szCs w:val="24"/>
        </w:rPr>
        <w:t>PLoS</w:t>
      </w:r>
      <w:proofErr w:type="spellEnd"/>
      <w:r w:rsidRPr="00203C75">
        <w:rPr>
          <w:rFonts w:eastAsia="SimSun"/>
          <w:i/>
          <w:sz w:val="24"/>
          <w:szCs w:val="24"/>
        </w:rPr>
        <w:t xml:space="preserve"> One, Lancet HIV</w:t>
      </w:r>
    </w:p>
    <w:p w14:paraId="0577780F" w14:textId="77777777" w:rsidR="00923AE4" w:rsidRPr="00203C75" w:rsidRDefault="00923AE4" w:rsidP="00923AE4">
      <w:pPr>
        <w:tabs>
          <w:tab w:val="left" w:pos="360"/>
        </w:tabs>
        <w:ind w:left="360"/>
        <w:rPr>
          <w:rFonts w:eastAsia="SimSun"/>
          <w:i/>
          <w:sz w:val="24"/>
          <w:szCs w:val="24"/>
        </w:rPr>
      </w:pPr>
    </w:p>
    <w:p w14:paraId="357A2AF9" w14:textId="77777777" w:rsidR="00DF7E87" w:rsidRDefault="00DF7E87" w:rsidP="00923AE4">
      <w:pPr>
        <w:rPr>
          <w:b/>
          <w:sz w:val="24"/>
          <w:szCs w:val="24"/>
        </w:rPr>
      </w:pPr>
    </w:p>
    <w:p w14:paraId="2ACA9851" w14:textId="6EE72B6F" w:rsidR="00923AE4" w:rsidRPr="00203C75" w:rsidRDefault="00923AE4" w:rsidP="00923AE4">
      <w:pPr>
        <w:rPr>
          <w:b/>
          <w:sz w:val="24"/>
          <w:szCs w:val="24"/>
        </w:rPr>
      </w:pPr>
      <w:r w:rsidRPr="00203C75">
        <w:rPr>
          <w:b/>
          <w:sz w:val="24"/>
          <w:szCs w:val="24"/>
        </w:rPr>
        <w:t>TEACHING</w:t>
      </w:r>
    </w:p>
    <w:p w14:paraId="394217E5" w14:textId="77777777" w:rsidR="00923AE4" w:rsidRPr="00203C75" w:rsidRDefault="00923AE4" w:rsidP="00923AE4">
      <w:pPr>
        <w:rPr>
          <w:b/>
          <w:sz w:val="24"/>
          <w:szCs w:val="24"/>
        </w:rPr>
      </w:pPr>
    </w:p>
    <w:p w14:paraId="379B7612" w14:textId="77777777" w:rsidR="00923AE4" w:rsidRPr="00203C75" w:rsidRDefault="00923AE4" w:rsidP="00923AE4">
      <w:pPr>
        <w:rPr>
          <w:b/>
          <w:sz w:val="24"/>
          <w:szCs w:val="24"/>
        </w:rPr>
      </w:pPr>
      <w:r w:rsidRPr="00203C75">
        <w:rPr>
          <w:b/>
          <w:sz w:val="24"/>
          <w:szCs w:val="24"/>
        </w:rPr>
        <w:t xml:space="preserve">A. Courses taught </w:t>
      </w:r>
    </w:p>
    <w:tbl>
      <w:tblPr>
        <w:tblStyle w:val="TableGrid"/>
        <w:tblW w:w="9535" w:type="dxa"/>
        <w:tblLook w:val="04A0" w:firstRow="1" w:lastRow="0" w:firstColumn="1" w:lastColumn="0" w:noHBand="0" w:noVBand="1"/>
      </w:tblPr>
      <w:tblGrid>
        <w:gridCol w:w="1435"/>
        <w:gridCol w:w="1800"/>
        <w:gridCol w:w="1350"/>
        <w:gridCol w:w="4950"/>
      </w:tblGrid>
      <w:tr w:rsidR="00923AE4" w:rsidRPr="00203C75" w14:paraId="731F3F56" w14:textId="77777777" w:rsidTr="002B35BC">
        <w:tc>
          <w:tcPr>
            <w:tcW w:w="1435" w:type="dxa"/>
          </w:tcPr>
          <w:p w14:paraId="620D6E1F" w14:textId="77777777" w:rsidR="00923AE4" w:rsidRPr="00203C75" w:rsidRDefault="00923AE4" w:rsidP="002B35BC">
            <w:pPr>
              <w:pStyle w:val="ListParagraph"/>
              <w:ind w:left="0"/>
              <w:jc w:val="center"/>
              <w:rPr>
                <w:b/>
                <w:sz w:val="24"/>
                <w:szCs w:val="24"/>
              </w:rPr>
            </w:pPr>
            <w:r w:rsidRPr="00203C75">
              <w:rPr>
                <w:b/>
                <w:sz w:val="24"/>
                <w:szCs w:val="24"/>
              </w:rPr>
              <w:t>Semester</w:t>
            </w:r>
          </w:p>
        </w:tc>
        <w:tc>
          <w:tcPr>
            <w:tcW w:w="1800" w:type="dxa"/>
          </w:tcPr>
          <w:p w14:paraId="38469672" w14:textId="77777777" w:rsidR="00923AE4" w:rsidRPr="00203C75" w:rsidRDefault="00923AE4" w:rsidP="002B35BC">
            <w:pPr>
              <w:pStyle w:val="ListParagraph"/>
              <w:ind w:left="0"/>
              <w:jc w:val="center"/>
              <w:rPr>
                <w:b/>
                <w:sz w:val="24"/>
                <w:szCs w:val="24"/>
              </w:rPr>
            </w:pPr>
            <w:r w:rsidRPr="00203C75">
              <w:rPr>
                <w:b/>
                <w:sz w:val="24"/>
                <w:szCs w:val="24"/>
              </w:rPr>
              <w:t>Course</w:t>
            </w:r>
          </w:p>
        </w:tc>
        <w:tc>
          <w:tcPr>
            <w:tcW w:w="1350" w:type="dxa"/>
          </w:tcPr>
          <w:p w14:paraId="07065E92" w14:textId="77777777" w:rsidR="00923AE4" w:rsidRPr="00203C75" w:rsidRDefault="00923AE4" w:rsidP="002B35BC">
            <w:pPr>
              <w:pStyle w:val="ListParagraph"/>
              <w:ind w:left="0"/>
              <w:jc w:val="center"/>
              <w:rPr>
                <w:b/>
                <w:sz w:val="24"/>
                <w:szCs w:val="24"/>
              </w:rPr>
            </w:pPr>
            <w:r w:rsidRPr="00203C75">
              <w:rPr>
                <w:b/>
                <w:sz w:val="24"/>
                <w:szCs w:val="24"/>
              </w:rPr>
              <w:t>Enrolled</w:t>
            </w:r>
          </w:p>
        </w:tc>
        <w:tc>
          <w:tcPr>
            <w:tcW w:w="4950" w:type="dxa"/>
          </w:tcPr>
          <w:p w14:paraId="1A66C1A3" w14:textId="77777777" w:rsidR="00923AE4" w:rsidRPr="00203C75" w:rsidRDefault="00923AE4" w:rsidP="002B35BC">
            <w:pPr>
              <w:pStyle w:val="ListParagraph"/>
              <w:ind w:left="0"/>
              <w:jc w:val="center"/>
              <w:rPr>
                <w:b/>
                <w:sz w:val="24"/>
                <w:szCs w:val="24"/>
              </w:rPr>
            </w:pPr>
            <w:r w:rsidRPr="00203C75">
              <w:rPr>
                <w:b/>
                <w:sz w:val="24"/>
                <w:szCs w:val="24"/>
              </w:rPr>
              <w:t>Title</w:t>
            </w:r>
          </w:p>
        </w:tc>
      </w:tr>
      <w:tr w:rsidR="002F3BBD" w:rsidRPr="00203C75" w14:paraId="0B479C77" w14:textId="77777777" w:rsidTr="002B35BC">
        <w:trPr>
          <w:trHeight w:val="287"/>
        </w:trPr>
        <w:tc>
          <w:tcPr>
            <w:tcW w:w="1435" w:type="dxa"/>
          </w:tcPr>
          <w:p w14:paraId="4AB055B8" w14:textId="0398071D" w:rsidR="002F3BBD" w:rsidRPr="00203C75" w:rsidRDefault="002F3BBD" w:rsidP="002F3BBD">
            <w:pPr>
              <w:pStyle w:val="ListParagraph"/>
              <w:ind w:left="0"/>
              <w:jc w:val="center"/>
              <w:rPr>
                <w:sz w:val="24"/>
                <w:szCs w:val="24"/>
              </w:rPr>
            </w:pPr>
            <w:r w:rsidRPr="00203C75">
              <w:rPr>
                <w:sz w:val="24"/>
                <w:szCs w:val="24"/>
              </w:rPr>
              <w:t>Spring 202</w:t>
            </w:r>
            <w:r>
              <w:rPr>
                <w:sz w:val="24"/>
                <w:szCs w:val="24"/>
              </w:rPr>
              <w:t>3</w:t>
            </w:r>
          </w:p>
        </w:tc>
        <w:tc>
          <w:tcPr>
            <w:tcW w:w="1800" w:type="dxa"/>
          </w:tcPr>
          <w:p w14:paraId="69D54969" w14:textId="53EB4D24" w:rsidR="002F3BBD" w:rsidRPr="00203C75" w:rsidRDefault="002F3BBD" w:rsidP="002F3BBD">
            <w:pPr>
              <w:pStyle w:val="ListParagraph"/>
              <w:ind w:left="0"/>
              <w:jc w:val="center"/>
              <w:rPr>
                <w:sz w:val="24"/>
                <w:szCs w:val="24"/>
              </w:rPr>
            </w:pPr>
            <w:r w:rsidRPr="00203C75">
              <w:rPr>
                <w:sz w:val="24"/>
                <w:szCs w:val="24"/>
              </w:rPr>
              <w:t>PHP 1854</w:t>
            </w:r>
          </w:p>
        </w:tc>
        <w:tc>
          <w:tcPr>
            <w:tcW w:w="1350" w:type="dxa"/>
          </w:tcPr>
          <w:p w14:paraId="366E2B9E" w14:textId="65011BDA" w:rsidR="002F3BBD" w:rsidRDefault="002F3BBD" w:rsidP="002F3BBD">
            <w:pPr>
              <w:pStyle w:val="ListParagraph"/>
              <w:ind w:left="0"/>
              <w:jc w:val="center"/>
              <w:rPr>
                <w:sz w:val="24"/>
                <w:szCs w:val="24"/>
              </w:rPr>
            </w:pPr>
            <w:r>
              <w:rPr>
                <w:sz w:val="24"/>
                <w:szCs w:val="24"/>
              </w:rPr>
              <w:t>13</w:t>
            </w:r>
          </w:p>
        </w:tc>
        <w:tc>
          <w:tcPr>
            <w:tcW w:w="4950" w:type="dxa"/>
          </w:tcPr>
          <w:p w14:paraId="3B8C2A82" w14:textId="374EE501" w:rsidR="002F3BBD" w:rsidRPr="00203C75" w:rsidRDefault="002F3BBD" w:rsidP="002F3BBD">
            <w:pPr>
              <w:pStyle w:val="ListParagraph"/>
              <w:ind w:left="0"/>
              <w:rPr>
                <w:sz w:val="24"/>
                <w:szCs w:val="24"/>
              </w:rPr>
            </w:pPr>
            <w:r w:rsidRPr="00203C75">
              <w:rPr>
                <w:sz w:val="24"/>
                <w:szCs w:val="24"/>
              </w:rPr>
              <w:t>The Epidemiology and Control of Infectious Diseases</w:t>
            </w:r>
          </w:p>
        </w:tc>
      </w:tr>
      <w:tr w:rsidR="002F3BBD" w:rsidRPr="00203C75" w14:paraId="1E660A9F" w14:textId="77777777" w:rsidTr="002B35BC">
        <w:trPr>
          <w:trHeight w:val="287"/>
        </w:trPr>
        <w:tc>
          <w:tcPr>
            <w:tcW w:w="1435" w:type="dxa"/>
          </w:tcPr>
          <w:p w14:paraId="31927C5E" w14:textId="6DB8E0ED" w:rsidR="002F3BBD" w:rsidRPr="00203C75" w:rsidRDefault="002F3BBD" w:rsidP="002F3BBD">
            <w:pPr>
              <w:pStyle w:val="ListParagraph"/>
              <w:ind w:left="0"/>
              <w:jc w:val="center"/>
              <w:rPr>
                <w:sz w:val="24"/>
                <w:szCs w:val="24"/>
              </w:rPr>
            </w:pPr>
            <w:r w:rsidRPr="00203C75">
              <w:rPr>
                <w:sz w:val="24"/>
                <w:szCs w:val="24"/>
              </w:rPr>
              <w:t>Spring 202</w:t>
            </w:r>
            <w:r>
              <w:rPr>
                <w:sz w:val="24"/>
                <w:szCs w:val="24"/>
              </w:rPr>
              <w:t>2</w:t>
            </w:r>
          </w:p>
        </w:tc>
        <w:tc>
          <w:tcPr>
            <w:tcW w:w="1800" w:type="dxa"/>
          </w:tcPr>
          <w:p w14:paraId="5BB9E86E" w14:textId="508E81FD" w:rsidR="002F3BBD" w:rsidRPr="00203C75" w:rsidRDefault="002F3BBD" w:rsidP="002F3BBD">
            <w:pPr>
              <w:pStyle w:val="ListParagraph"/>
              <w:ind w:left="0"/>
              <w:jc w:val="center"/>
              <w:rPr>
                <w:sz w:val="24"/>
                <w:szCs w:val="24"/>
              </w:rPr>
            </w:pPr>
            <w:r w:rsidRPr="00203C75">
              <w:rPr>
                <w:sz w:val="24"/>
                <w:szCs w:val="24"/>
              </w:rPr>
              <w:t>PHP 1854</w:t>
            </w:r>
          </w:p>
        </w:tc>
        <w:tc>
          <w:tcPr>
            <w:tcW w:w="1350" w:type="dxa"/>
          </w:tcPr>
          <w:p w14:paraId="0616AC57" w14:textId="2FFC2E94" w:rsidR="002F3BBD" w:rsidRDefault="002F3BBD" w:rsidP="002F3BBD">
            <w:pPr>
              <w:pStyle w:val="ListParagraph"/>
              <w:ind w:left="0"/>
              <w:jc w:val="center"/>
              <w:rPr>
                <w:sz w:val="24"/>
                <w:szCs w:val="24"/>
              </w:rPr>
            </w:pPr>
            <w:r>
              <w:rPr>
                <w:sz w:val="24"/>
                <w:szCs w:val="24"/>
              </w:rPr>
              <w:t>34</w:t>
            </w:r>
          </w:p>
        </w:tc>
        <w:tc>
          <w:tcPr>
            <w:tcW w:w="4950" w:type="dxa"/>
          </w:tcPr>
          <w:p w14:paraId="2EDE3A0F" w14:textId="39B836E8" w:rsidR="002F3BBD" w:rsidRPr="00203C75" w:rsidRDefault="002F3BBD" w:rsidP="002F3BBD">
            <w:pPr>
              <w:pStyle w:val="ListParagraph"/>
              <w:ind w:left="0"/>
              <w:rPr>
                <w:sz w:val="24"/>
                <w:szCs w:val="24"/>
              </w:rPr>
            </w:pPr>
            <w:r w:rsidRPr="00203C75">
              <w:rPr>
                <w:sz w:val="24"/>
                <w:szCs w:val="24"/>
              </w:rPr>
              <w:t>The Epidemiology and Control of Infectious Diseases</w:t>
            </w:r>
          </w:p>
        </w:tc>
      </w:tr>
      <w:tr w:rsidR="002F3BBD" w:rsidRPr="00203C75" w14:paraId="7AADCDE2" w14:textId="77777777" w:rsidTr="002B35BC">
        <w:trPr>
          <w:trHeight w:val="287"/>
        </w:trPr>
        <w:tc>
          <w:tcPr>
            <w:tcW w:w="1435" w:type="dxa"/>
          </w:tcPr>
          <w:p w14:paraId="10CDBE21" w14:textId="77777777" w:rsidR="002F3BBD" w:rsidRPr="00203C75" w:rsidRDefault="002F3BBD" w:rsidP="002F3BBD">
            <w:pPr>
              <w:pStyle w:val="ListParagraph"/>
              <w:ind w:left="0"/>
              <w:jc w:val="center"/>
              <w:rPr>
                <w:sz w:val="24"/>
                <w:szCs w:val="24"/>
              </w:rPr>
            </w:pPr>
            <w:r w:rsidRPr="00203C75">
              <w:rPr>
                <w:sz w:val="24"/>
                <w:szCs w:val="24"/>
              </w:rPr>
              <w:t>Spring 2021</w:t>
            </w:r>
          </w:p>
        </w:tc>
        <w:tc>
          <w:tcPr>
            <w:tcW w:w="1800" w:type="dxa"/>
          </w:tcPr>
          <w:p w14:paraId="4003C371" w14:textId="77777777" w:rsidR="002F3BBD" w:rsidRPr="00203C75" w:rsidRDefault="002F3BBD" w:rsidP="002F3BBD">
            <w:pPr>
              <w:pStyle w:val="ListParagraph"/>
              <w:ind w:left="0"/>
              <w:jc w:val="center"/>
              <w:rPr>
                <w:sz w:val="24"/>
                <w:szCs w:val="24"/>
              </w:rPr>
            </w:pPr>
            <w:r w:rsidRPr="00203C75">
              <w:rPr>
                <w:sz w:val="24"/>
                <w:szCs w:val="24"/>
              </w:rPr>
              <w:t>PHP 1854</w:t>
            </w:r>
          </w:p>
        </w:tc>
        <w:tc>
          <w:tcPr>
            <w:tcW w:w="1350" w:type="dxa"/>
          </w:tcPr>
          <w:p w14:paraId="6B6D9C84" w14:textId="603B6374" w:rsidR="002F3BBD" w:rsidRPr="00203C75" w:rsidRDefault="002F3BBD" w:rsidP="002F3BBD">
            <w:pPr>
              <w:pStyle w:val="ListParagraph"/>
              <w:ind w:left="0"/>
              <w:jc w:val="center"/>
              <w:rPr>
                <w:sz w:val="24"/>
                <w:szCs w:val="24"/>
              </w:rPr>
            </w:pPr>
            <w:r>
              <w:rPr>
                <w:sz w:val="24"/>
                <w:szCs w:val="24"/>
              </w:rPr>
              <w:t>36</w:t>
            </w:r>
          </w:p>
        </w:tc>
        <w:tc>
          <w:tcPr>
            <w:tcW w:w="4950" w:type="dxa"/>
          </w:tcPr>
          <w:p w14:paraId="671A6551" w14:textId="77777777" w:rsidR="002F3BBD" w:rsidRPr="00203C75" w:rsidRDefault="002F3BBD" w:rsidP="002F3BBD">
            <w:pPr>
              <w:pStyle w:val="ListParagraph"/>
              <w:ind w:left="0"/>
              <w:rPr>
                <w:sz w:val="24"/>
                <w:szCs w:val="24"/>
              </w:rPr>
            </w:pPr>
            <w:r w:rsidRPr="00203C75">
              <w:rPr>
                <w:sz w:val="24"/>
                <w:szCs w:val="24"/>
              </w:rPr>
              <w:t>The Epidemiology and Control of Infectious Diseases</w:t>
            </w:r>
          </w:p>
        </w:tc>
      </w:tr>
      <w:tr w:rsidR="002F3BBD" w:rsidRPr="00203C75" w14:paraId="7931055E" w14:textId="77777777" w:rsidTr="002B35BC">
        <w:tc>
          <w:tcPr>
            <w:tcW w:w="1435" w:type="dxa"/>
          </w:tcPr>
          <w:p w14:paraId="78C041CC" w14:textId="77777777" w:rsidR="002F3BBD" w:rsidRPr="00203C75" w:rsidRDefault="002F3BBD" w:rsidP="002F3BBD">
            <w:pPr>
              <w:pStyle w:val="ListParagraph"/>
              <w:ind w:left="0"/>
              <w:jc w:val="center"/>
              <w:rPr>
                <w:sz w:val="24"/>
                <w:szCs w:val="24"/>
              </w:rPr>
            </w:pPr>
            <w:r w:rsidRPr="00203C75">
              <w:rPr>
                <w:sz w:val="24"/>
                <w:szCs w:val="24"/>
              </w:rPr>
              <w:t>Spring 2020</w:t>
            </w:r>
          </w:p>
        </w:tc>
        <w:tc>
          <w:tcPr>
            <w:tcW w:w="1800" w:type="dxa"/>
          </w:tcPr>
          <w:p w14:paraId="02A92221" w14:textId="77777777" w:rsidR="002F3BBD" w:rsidRPr="00203C75" w:rsidRDefault="002F3BBD" w:rsidP="002F3BBD">
            <w:pPr>
              <w:pStyle w:val="ListParagraph"/>
              <w:ind w:left="0"/>
              <w:jc w:val="center"/>
              <w:rPr>
                <w:sz w:val="24"/>
                <w:szCs w:val="24"/>
              </w:rPr>
            </w:pPr>
            <w:r w:rsidRPr="00203C75">
              <w:rPr>
                <w:sz w:val="24"/>
                <w:szCs w:val="24"/>
              </w:rPr>
              <w:t>PHP 1854</w:t>
            </w:r>
          </w:p>
        </w:tc>
        <w:tc>
          <w:tcPr>
            <w:tcW w:w="1350" w:type="dxa"/>
          </w:tcPr>
          <w:p w14:paraId="2D8EF892" w14:textId="77777777" w:rsidR="002F3BBD" w:rsidRPr="00203C75" w:rsidRDefault="002F3BBD" w:rsidP="002F3BBD">
            <w:pPr>
              <w:pStyle w:val="ListParagraph"/>
              <w:ind w:left="0"/>
              <w:jc w:val="center"/>
              <w:rPr>
                <w:sz w:val="24"/>
                <w:szCs w:val="24"/>
              </w:rPr>
            </w:pPr>
            <w:r w:rsidRPr="00203C75">
              <w:rPr>
                <w:sz w:val="24"/>
                <w:szCs w:val="24"/>
              </w:rPr>
              <w:t>27</w:t>
            </w:r>
          </w:p>
        </w:tc>
        <w:tc>
          <w:tcPr>
            <w:tcW w:w="4950" w:type="dxa"/>
          </w:tcPr>
          <w:p w14:paraId="60E2D5CD" w14:textId="77777777" w:rsidR="002F3BBD" w:rsidRPr="00203C75" w:rsidRDefault="002F3BBD" w:rsidP="002F3BBD">
            <w:pPr>
              <w:pStyle w:val="ListParagraph"/>
              <w:ind w:left="0"/>
              <w:rPr>
                <w:sz w:val="24"/>
                <w:szCs w:val="24"/>
              </w:rPr>
            </w:pPr>
            <w:r w:rsidRPr="00203C75">
              <w:rPr>
                <w:sz w:val="24"/>
                <w:szCs w:val="24"/>
              </w:rPr>
              <w:t>The Epidemiology and Control of Infectious Diseases</w:t>
            </w:r>
          </w:p>
        </w:tc>
      </w:tr>
      <w:tr w:rsidR="002F3BBD" w:rsidRPr="00203C75" w14:paraId="5E4D42B8" w14:textId="77777777" w:rsidTr="002B35BC">
        <w:tc>
          <w:tcPr>
            <w:tcW w:w="1435" w:type="dxa"/>
          </w:tcPr>
          <w:p w14:paraId="68A7D691" w14:textId="77777777" w:rsidR="002F3BBD" w:rsidRPr="00203C75" w:rsidRDefault="002F3BBD" w:rsidP="002F3BBD">
            <w:pPr>
              <w:pStyle w:val="ListParagraph"/>
              <w:ind w:left="0"/>
              <w:jc w:val="center"/>
              <w:rPr>
                <w:sz w:val="24"/>
                <w:szCs w:val="24"/>
              </w:rPr>
            </w:pPr>
            <w:r w:rsidRPr="00203C75">
              <w:rPr>
                <w:sz w:val="24"/>
                <w:szCs w:val="24"/>
              </w:rPr>
              <w:t>Spring 2019</w:t>
            </w:r>
          </w:p>
        </w:tc>
        <w:tc>
          <w:tcPr>
            <w:tcW w:w="1800" w:type="dxa"/>
          </w:tcPr>
          <w:p w14:paraId="09DF566A" w14:textId="77777777" w:rsidR="002F3BBD" w:rsidRPr="00203C75" w:rsidRDefault="002F3BBD" w:rsidP="002F3BBD">
            <w:pPr>
              <w:pStyle w:val="ListParagraph"/>
              <w:ind w:left="0"/>
              <w:jc w:val="center"/>
              <w:rPr>
                <w:sz w:val="24"/>
                <w:szCs w:val="24"/>
              </w:rPr>
            </w:pPr>
            <w:r w:rsidRPr="00203C75">
              <w:rPr>
                <w:sz w:val="24"/>
                <w:szCs w:val="24"/>
              </w:rPr>
              <w:t>PHP 220C</w:t>
            </w:r>
          </w:p>
        </w:tc>
        <w:tc>
          <w:tcPr>
            <w:tcW w:w="1350" w:type="dxa"/>
          </w:tcPr>
          <w:p w14:paraId="5802DCE6" w14:textId="77777777" w:rsidR="002F3BBD" w:rsidRPr="00203C75" w:rsidRDefault="002F3BBD" w:rsidP="002F3BBD">
            <w:pPr>
              <w:pStyle w:val="ListParagraph"/>
              <w:ind w:left="0"/>
              <w:jc w:val="center"/>
              <w:rPr>
                <w:sz w:val="24"/>
                <w:szCs w:val="24"/>
              </w:rPr>
            </w:pPr>
            <w:r w:rsidRPr="00203C75">
              <w:rPr>
                <w:sz w:val="24"/>
                <w:szCs w:val="24"/>
              </w:rPr>
              <w:t>12</w:t>
            </w:r>
          </w:p>
        </w:tc>
        <w:tc>
          <w:tcPr>
            <w:tcW w:w="4950" w:type="dxa"/>
          </w:tcPr>
          <w:p w14:paraId="00E14CD5" w14:textId="77777777" w:rsidR="002F3BBD" w:rsidRPr="00203C75" w:rsidRDefault="002F3BBD" w:rsidP="002F3BBD">
            <w:pPr>
              <w:pStyle w:val="ListParagraph"/>
              <w:ind w:left="0"/>
              <w:rPr>
                <w:sz w:val="24"/>
                <w:szCs w:val="24"/>
              </w:rPr>
            </w:pPr>
            <w:r w:rsidRPr="00203C75">
              <w:rPr>
                <w:sz w:val="24"/>
                <w:szCs w:val="24"/>
              </w:rPr>
              <w:t>Perinatal Epidemiology: Women and Infants’ Health during Pregnancy in a Global Context</w:t>
            </w:r>
          </w:p>
        </w:tc>
      </w:tr>
    </w:tbl>
    <w:p w14:paraId="550587A7" w14:textId="77777777" w:rsidR="00923AE4" w:rsidRPr="00203C75" w:rsidRDefault="00923AE4" w:rsidP="00923AE4">
      <w:pPr>
        <w:rPr>
          <w:sz w:val="24"/>
          <w:szCs w:val="24"/>
        </w:rPr>
      </w:pPr>
    </w:p>
    <w:p w14:paraId="5031EBCE" w14:textId="77777777" w:rsidR="00923AE4" w:rsidRPr="00203C75" w:rsidRDefault="00923AE4" w:rsidP="00923AE4">
      <w:pPr>
        <w:rPr>
          <w:b/>
          <w:sz w:val="24"/>
          <w:szCs w:val="24"/>
        </w:rPr>
      </w:pPr>
      <w:r w:rsidRPr="00203C75">
        <w:rPr>
          <w:b/>
          <w:sz w:val="24"/>
          <w:szCs w:val="24"/>
        </w:rPr>
        <w:t>B. Independent studies</w:t>
      </w:r>
    </w:p>
    <w:tbl>
      <w:tblPr>
        <w:tblStyle w:val="TableGrid"/>
        <w:tblW w:w="0" w:type="auto"/>
        <w:tblLook w:val="04A0" w:firstRow="1" w:lastRow="0" w:firstColumn="1" w:lastColumn="0" w:noHBand="0" w:noVBand="1"/>
      </w:tblPr>
      <w:tblGrid>
        <w:gridCol w:w="1435"/>
        <w:gridCol w:w="1800"/>
        <w:gridCol w:w="1350"/>
        <w:gridCol w:w="4765"/>
      </w:tblGrid>
      <w:tr w:rsidR="00923AE4" w:rsidRPr="00203C75" w14:paraId="7A7B7FFB" w14:textId="77777777" w:rsidTr="002B35BC">
        <w:tc>
          <w:tcPr>
            <w:tcW w:w="1435" w:type="dxa"/>
          </w:tcPr>
          <w:p w14:paraId="26302B62" w14:textId="77777777" w:rsidR="00923AE4" w:rsidRPr="00203C75" w:rsidRDefault="00923AE4" w:rsidP="002B35BC">
            <w:pPr>
              <w:jc w:val="center"/>
              <w:rPr>
                <w:b/>
                <w:sz w:val="24"/>
                <w:szCs w:val="24"/>
              </w:rPr>
            </w:pPr>
            <w:r w:rsidRPr="00203C75">
              <w:rPr>
                <w:b/>
                <w:sz w:val="24"/>
                <w:szCs w:val="24"/>
              </w:rPr>
              <w:t>Semester</w:t>
            </w:r>
          </w:p>
        </w:tc>
        <w:tc>
          <w:tcPr>
            <w:tcW w:w="1800" w:type="dxa"/>
          </w:tcPr>
          <w:p w14:paraId="20FD1782" w14:textId="77777777" w:rsidR="00923AE4" w:rsidRPr="00203C75" w:rsidRDefault="00923AE4" w:rsidP="002B35BC">
            <w:pPr>
              <w:jc w:val="center"/>
              <w:rPr>
                <w:b/>
                <w:sz w:val="24"/>
                <w:szCs w:val="24"/>
              </w:rPr>
            </w:pPr>
            <w:r w:rsidRPr="00203C75">
              <w:rPr>
                <w:b/>
                <w:sz w:val="24"/>
                <w:szCs w:val="24"/>
              </w:rPr>
              <w:t>Course</w:t>
            </w:r>
          </w:p>
        </w:tc>
        <w:tc>
          <w:tcPr>
            <w:tcW w:w="1350" w:type="dxa"/>
          </w:tcPr>
          <w:p w14:paraId="287BA5F4" w14:textId="77777777" w:rsidR="00923AE4" w:rsidRPr="00203C75" w:rsidRDefault="00923AE4" w:rsidP="002B35BC">
            <w:pPr>
              <w:jc w:val="center"/>
              <w:rPr>
                <w:b/>
                <w:sz w:val="24"/>
                <w:szCs w:val="24"/>
              </w:rPr>
            </w:pPr>
            <w:r w:rsidRPr="00203C75">
              <w:rPr>
                <w:b/>
                <w:sz w:val="24"/>
                <w:szCs w:val="24"/>
              </w:rPr>
              <w:t>Enrolled</w:t>
            </w:r>
          </w:p>
        </w:tc>
        <w:tc>
          <w:tcPr>
            <w:tcW w:w="4765" w:type="dxa"/>
          </w:tcPr>
          <w:p w14:paraId="2A9A3F4F" w14:textId="77777777" w:rsidR="00923AE4" w:rsidRPr="00203C75" w:rsidRDefault="00923AE4" w:rsidP="002B35BC">
            <w:pPr>
              <w:jc w:val="center"/>
              <w:rPr>
                <w:b/>
                <w:sz w:val="24"/>
                <w:szCs w:val="24"/>
              </w:rPr>
            </w:pPr>
            <w:r w:rsidRPr="00203C75">
              <w:rPr>
                <w:b/>
                <w:sz w:val="24"/>
                <w:szCs w:val="24"/>
              </w:rPr>
              <w:t>Title</w:t>
            </w:r>
          </w:p>
        </w:tc>
      </w:tr>
      <w:tr w:rsidR="0020404A" w:rsidRPr="00203C75" w14:paraId="3C2D6146" w14:textId="77777777" w:rsidTr="002B35BC">
        <w:tc>
          <w:tcPr>
            <w:tcW w:w="1435" w:type="dxa"/>
          </w:tcPr>
          <w:p w14:paraId="55864C44" w14:textId="60AECDC1" w:rsidR="0020404A" w:rsidRDefault="0020404A" w:rsidP="0020404A">
            <w:pPr>
              <w:rPr>
                <w:sz w:val="24"/>
                <w:szCs w:val="24"/>
              </w:rPr>
            </w:pPr>
            <w:r>
              <w:rPr>
                <w:sz w:val="24"/>
                <w:szCs w:val="24"/>
              </w:rPr>
              <w:t>Spring 2023</w:t>
            </w:r>
          </w:p>
        </w:tc>
        <w:tc>
          <w:tcPr>
            <w:tcW w:w="1800" w:type="dxa"/>
          </w:tcPr>
          <w:p w14:paraId="1C28A56C" w14:textId="77942689" w:rsidR="0020404A" w:rsidRDefault="0020404A" w:rsidP="0020404A">
            <w:pPr>
              <w:jc w:val="center"/>
              <w:rPr>
                <w:sz w:val="24"/>
                <w:szCs w:val="24"/>
              </w:rPr>
            </w:pPr>
            <w:r>
              <w:rPr>
                <w:sz w:val="24"/>
                <w:szCs w:val="24"/>
              </w:rPr>
              <w:t>PHP 2980 S4D</w:t>
            </w:r>
          </w:p>
        </w:tc>
        <w:tc>
          <w:tcPr>
            <w:tcW w:w="1350" w:type="dxa"/>
          </w:tcPr>
          <w:p w14:paraId="5E5ED61B" w14:textId="104BF241" w:rsidR="0020404A" w:rsidRDefault="0020404A" w:rsidP="0020404A">
            <w:pPr>
              <w:jc w:val="center"/>
              <w:rPr>
                <w:sz w:val="24"/>
                <w:szCs w:val="24"/>
              </w:rPr>
            </w:pPr>
            <w:r>
              <w:rPr>
                <w:sz w:val="24"/>
                <w:szCs w:val="24"/>
              </w:rPr>
              <w:t>2</w:t>
            </w:r>
          </w:p>
        </w:tc>
        <w:tc>
          <w:tcPr>
            <w:tcW w:w="4765" w:type="dxa"/>
          </w:tcPr>
          <w:p w14:paraId="7748BAA6" w14:textId="295DD381" w:rsidR="0020404A" w:rsidRDefault="0020404A" w:rsidP="0020404A">
            <w:pPr>
              <w:rPr>
                <w:sz w:val="24"/>
                <w:szCs w:val="24"/>
              </w:rPr>
            </w:pPr>
            <w:r>
              <w:rPr>
                <w:sz w:val="24"/>
                <w:szCs w:val="24"/>
              </w:rPr>
              <w:t>Graduate Thesis</w:t>
            </w:r>
          </w:p>
        </w:tc>
      </w:tr>
      <w:tr w:rsidR="0020404A" w:rsidRPr="00203C75" w14:paraId="55E14201" w14:textId="77777777" w:rsidTr="002B35BC">
        <w:tc>
          <w:tcPr>
            <w:tcW w:w="1435" w:type="dxa"/>
          </w:tcPr>
          <w:p w14:paraId="735557C9" w14:textId="307C868F" w:rsidR="0020404A" w:rsidRDefault="0020404A" w:rsidP="0020404A">
            <w:pPr>
              <w:rPr>
                <w:sz w:val="24"/>
                <w:szCs w:val="24"/>
              </w:rPr>
            </w:pPr>
            <w:r>
              <w:rPr>
                <w:sz w:val="24"/>
                <w:szCs w:val="24"/>
              </w:rPr>
              <w:t>Spring 2022</w:t>
            </w:r>
          </w:p>
        </w:tc>
        <w:tc>
          <w:tcPr>
            <w:tcW w:w="1800" w:type="dxa"/>
          </w:tcPr>
          <w:p w14:paraId="2C15B4D4" w14:textId="71371E36" w:rsidR="0020404A" w:rsidRDefault="0020404A" w:rsidP="0020404A">
            <w:pPr>
              <w:jc w:val="center"/>
              <w:rPr>
                <w:sz w:val="24"/>
                <w:szCs w:val="24"/>
              </w:rPr>
            </w:pPr>
            <w:r>
              <w:rPr>
                <w:sz w:val="24"/>
                <w:szCs w:val="24"/>
              </w:rPr>
              <w:t>PHP 1970 S93</w:t>
            </w:r>
          </w:p>
        </w:tc>
        <w:tc>
          <w:tcPr>
            <w:tcW w:w="1350" w:type="dxa"/>
          </w:tcPr>
          <w:p w14:paraId="57C6F7C4" w14:textId="6A8EF26E" w:rsidR="0020404A" w:rsidRDefault="0020404A" w:rsidP="0020404A">
            <w:pPr>
              <w:jc w:val="center"/>
              <w:rPr>
                <w:sz w:val="24"/>
                <w:szCs w:val="24"/>
              </w:rPr>
            </w:pPr>
            <w:r>
              <w:rPr>
                <w:sz w:val="24"/>
                <w:szCs w:val="24"/>
              </w:rPr>
              <w:t>2</w:t>
            </w:r>
          </w:p>
        </w:tc>
        <w:tc>
          <w:tcPr>
            <w:tcW w:w="4765" w:type="dxa"/>
          </w:tcPr>
          <w:p w14:paraId="071BF060" w14:textId="08F746B2" w:rsidR="0020404A" w:rsidRDefault="0020404A" w:rsidP="0020404A">
            <w:pPr>
              <w:rPr>
                <w:sz w:val="24"/>
                <w:szCs w:val="24"/>
              </w:rPr>
            </w:pPr>
            <w:r>
              <w:rPr>
                <w:sz w:val="24"/>
                <w:szCs w:val="24"/>
              </w:rPr>
              <w:t>Undergraduate Honors Thesis</w:t>
            </w:r>
          </w:p>
        </w:tc>
      </w:tr>
      <w:tr w:rsidR="0020404A" w:rsidRPr="00203C75" w14:paraId="285C3420" w14:textId="77777777" w:rsidTr="002B35BC">
        <w:tc>
          <w:tcPr>
            <w:tcW w:w="1435" w:type="dxa"/>
          </w:tcPr>
          <w:p w14:paraId="7D419719" w14:textId="0C2E8D3C" w:rsidR="0020404A" w:rsidRPr="00203C75" w:rsidRDefault="0020404A" w:rsidP="0020404A">
            <w:pPr>
              <w:jc w:val="center"/>
              <w:rPr>
                <w:sz w:val="24"/>
                <w:szCs w:val="24"/>
              </w:rPr>
            </w:pPr>
            <w:r>
              <w:rPr>
                <w:sz w:val="24"/>
                <w:szCs w:val="24"/>
              </w:rPr>
              <w:t>Fall 2021</w:t>
            </w:r>
          </w:p>
        </w:tc>
        <w:tc>
          <w:tcPr>
            <w:tcW w:w="1800" w:type="dxa"/>
          </w:tcPr>
          <w:p w14:paraId="584E8FA5" w14:textId="70ECF3DD" w:rsidR="0020404A" w:rsidRPr="00203C75" w:rsidRDefault="0020404A" w:rsidP="0020404A">
            <w:pPr>
              <w:jc w:val="center"/>
              <w:rPr>
                <w:sz w:val="24"/>
                <w:szCs w:val="24"/>
              </w:rPr>
            </w:pPr>
            <w:r>
              <w:rPr>
                <w:sz w:val="24"/>
                <w:szCs w:val="24"/>
              </w:rPr>
              <w:t>PHP 1970 S93</w:t>
            </w:r>
          </w:p>
        </w:tc>
        <w:tc>
          <w:tcPr>
            <w:tcW w:w="1350" w:type="dxa"/>
          </w:tcPr>
          <w:p w14:paraId="58E986A1" w14:textId="4D54578A" w:rsidR="0020404A" w:rsidRPr="00203C75" w:rsidRDefault="0020404A" w:rsidP="0020404A">
            <w:pPr>
              <w:jc w:val="center"/>
              <w:rPr>
                <w:sz w:val="24"/>
                <w:szCs w:val="24"/>
              </w:rPr>
            </w:pPr>
            <w:r>
              <w:rPr>
                <w:sz w:val="24"/>
                <w:szCs w:val="24"/>
              </w:rPr>
              <w:t>2</w:t>
            </w:r>
          </w:p>
        </w:tc>
        <w:tc>
          <w:tcPr>
            <w:tcW w:w="4765" w:type="dxa"/>
          </w:tcPr>
          <w:p w14:paraId="11DEB897" w14:textId="37AF3A33" w:rsidR="0020404A" w:rsidRPr="00203C75" w:rsidRDefault="0020404A" w:rsidP="0020404A">
            <w:pPr>
              <w:rPr>
                <w:sz w:val="24"/>
                <w:szCs w:val="24"/>
              </w:rPr>
            </w:pPr>
            <w:r>
              <w:rPr>
                <w:sz w:val="24"/>
                <w:szCs w:val="24"/>
              </w:rPr>
              <w:t>Undergraduate Honors Thesis</w:t>
            </w:r>
          </w:p>
        </w:tc>
      </w:tr>
      <w:tr w:rsidR="0020404A" w:rsidRPr="00203C75" w14:paraId="0873371C" w14:textId="77777777" w:rsidTr="002B35BC">
        <w:tc>
          <w:tcPr>
            <w:tcW w:w="1435" w:type="dxa"/>
          </w:tcPr>
          <w:p w14:paraId="30E33DF8" w14:textId="55588651" w:rsidR="0020404A" w:rsidRPr="00203C75" w:rsidRDefault="0020404A" w:rsidP="0020404A">
            <w:pPr>
              <w:rPr>
                <w:sz w:val="24"/>
                <w:szCs w:val="24"/>
              </w:rPr>
            </w:pPr>
            <w:r>
              <w:rPr>
                <w:sz w:val="24"/>
                <w:szCs w:val="24"/>
              </w:rPr>
              <w:lastRenderedPageBreak/>
              <w:t>Spring 2021</w:t>
            </w:r>
          </w:p>
        </w:tc>
        <w:tc>
          <w:tcPr>
            <w:tcW w:w="1800" w:type="dxa"/>
          </w:tcPr>
          <w:p w14:paraId="18CD2DFC" w14:textId="75DF073B" w:rsidR="0020404A" w:rsidRPr="00203C75" w:rsidRDefault="0020404A" w:rsidP="0020404A">
            <w:pPr>
              <w:jc w:val="center"/>
              <w:rPr>
                <w:sz w:val="24"/>
                <w:szCs w:val="24"/>
              </w:rPr>
            </w:pPr>
            <w:r>
              <w:rPr>
                <w:sz w:val="24"/>
                <w:szCs w:val="24"/>
              </w:rPr>
              <w:t>PHP 2980 S4D</w:t>
            </w:r>
          </w:p>
        </w:tc>
        <w:tc>
          <w:tcPr>
            <w:tcW w:w="1350" w:type="dxa"/>
          </w:tcPr>
          <w:p w14:paraId="1269DCB0" w14:textId="45903161" w:rsidR="0020404A" w:rsidRPr="00203C75" w:rsidRDefault="0020404A" w:rsidP="0020404A">
            <w:pPr>
              <w:jc w:val="center"/>
              <w:rPr>
                <w:sz w:val="24"/>
                <w:szCs w:val="24"/>
              </w:rPr>
            </w:pPr>
            <w:r>
              <w:rPr>
                <w:sz w:val="24"/>
                <w:szCs w:val="24"/>
              </w:rPr>
              <w:t>1</w:t>
            </w:r>
          </w:p>
        </w:tc>
        <w:tc>
          <w:tcPr>
            <w:tcW w:w="4765" w:type="dxa"/>
          </w:tcPr>
          <w:p w14:paraId="02441200" w14:textId="030AF7B9" w:rsidR="0020404A" w:rsidRPr="00203C75" w:rsidRDefault="0020404A" w:rsidP="0020404A">
            <w:pPr>
              <w:rPr>
                <w:sz w:val="24"/>
                <w:szCs w:val="24"/>
              </w:rPr>
            </w:pPr>
            <w:r w:rsidRPr="00F07D0B">
              <w:rPr>
                <w:sz w:val="24"/>
                <w:szCs w:val="24"/>
              </w:rPr>
              <w:t>Graduate Independent Study and Thesis Research</w:t>
            </w:r>
          </w:p>
        </w:tc>
      </w:tr>
      <w:tr w:rsidR="0020404A" w:rsidRPr="00203C75" w14:paraId="75396746" w14:textId="77777777" w:rsidTr="002B35BC">
        <w:tc>
          <w:tcPr>
            <w:tcW w:w="1435" w:type="dxa"/>
          </w:tcPr>
          <w:p w14:paraId="6EE9A88E" w14:textId="77777777" w:rsidR="0020404A" w:rsidRPr="00203C75" w:rsidRDefault="0020404A" w:rsidP="0020404A">
            <w:pPr>
              <w:rPr>
                <w:sz w:val="24"/>
                <w:szCs w:val="24"/>
              </w:rPr>
            </w:pPr>
            <w:r w:rsidRPr="00203C75">
              <w:rPr>
                <w:sz w:val="24"/>
                <w:szCs w:val="24"/>
              </w:rPr>
              <w:t>Spring 2019</w:t>
            </w:r>
          </w:p>
        </w:tc>
        <w:tc>
          <w:tcPr>
            <w:tcW w:w="1800" w:type="dxa"/>
          </w:tcPr>
          <w:p w14:paraId="14F450D7" w14:textId="77777777" w:rsidR="0020404A" w:rsidRPr="00203C75" w:rsidRDefault="0020404A" w:rsidP="0020404A">
            <w:pPr>
              <w:jc w:val="center"/>
              <w:rPr>
                <w:sz w:val="24"/>
                <w:szCs w:val="24"/>
              </w:rPr>
            </w:pPr>
            <w:r w:rsidRPr="00203C75">
              <w:rPr>
                <w:sz w:val="24"/>
                <w:szCs w:val="24"/>
              </w:rPr>
              <w:t>PHP 1970 S93</w:t>
            </w:r>
          </w:p>
        </w:tc>
        <w:tc>
          <w:tcPr>
            <w:tcW w:w="1350" w:type="dxa"/>
          </w:tcPr>
          <w:p w14:paraId="7BCE0851" w14:textId="77777777" w:rsidR="0020404A" w:rsidRPr="00203C75" w:rsidRDefault="0020404A" w:rsidP="0020404A">
            <w:pPr>
              <w:jc w:val="center"/>
              <w:rPr>
                <w:sz w:val="24"/>
                <w:szCs w:val="24"/>
              </w:rPr>
            </w:pPr>
            <w:r w:rsidRPr="00203C75">
              <w:rPr>
                <w:sz w:val="24"/>
                <w:szCs w:val="24"/>
              </w:rPr>
              <w:t>1</w:t>
            </w:r>
          </w:p>
        </w:tc>
        <w:tc>
          <w:tcPr>
            <w:tcW w:w="4765" w:type="dxa"/>
          </w:tcPr>
          <w:p w14:paraId="2A21FED1" w14:textId="77777777" w:rsidR="0020404A" w:rsidRPr="00203C75" w:rsidRDefault="0020404A" w:rsidP="0020404A">
            <w:pPr>
              <w:rPr>
                <w:sz w:val="24"/>
                <w:szCs w:val="24"/>
              </w:rPr>
            </w:pPr>
            <w:r w:rsidRPr="00203C75">
              <w:rPr>
                <w:sz w:val="24"/>
                <w:szCs w:val="24"/>
              </w:rPr>
              <w:t>Undergraduate Honors Thesis, Independent Study</w:t>
            </w:r>
          </w:p>
        </w:tc>
      </w:tr>
    </w:tbl>
    <w:p w14:paraId="363BCFFB" w14:textId="77777777" w:rsidR="00923AE4" w:rsidRPr="00203C75" w:rsidRDefault="00923AE4" w:rsidP="00923AE4">
      <w:pPr>
        <w:rPr>
          <w:sz w:val="24"/>
          <w:szCs w:val="24"/>
        </w:rPr>
      </w:pPr>
    </w:p>
    <w:p w14:paraId="2FA6AB39" w14:textId="77777777" w:rsidR="00923AE4" w:rsidRPr="00203C75" w:rsidRDefault="00923AE4" w:rsidP="00923AE4">
      <w:pPr>
        <w:rPr>
          <w:b/>
          <w:sz w:val="24"/>
          <w:szCs w:val="24"/>
        </w:rPr>
      </w:pPr>
      <w:r w:rsidRPr="00203C75">
        <w:rPr>
          <w:b/>
          <w:sz w:val="24"/>
          <w:szCs w:val="24"/>
        </w:rPr>
        <w:t xml:space="preserve">C. Guest Lectures </w:t>
      </w:r>
    </w:p>
    <w:tbl>
      <w:tblPr>
        <w:tblStyle w:val="TableGrid"/>
        <w:tblW w:w="0" w:type="auto"/>
        <w:tblLook w:val="04A0" w:firstRow="1" w:lastRow="0" w:firstColumn="1" w:lastColumn="0" w:noHBand="0" w:noVBand="1"/>
      </w:tblPr>
      <w:tblGrid>
        <w:gridCol w:w="1435"/>
        <w:gridCol w:w="1800"/>
        <w:gridCol w:w="6115"/>
      </w:tblGrid>
      <w:tr w:rsidR="00923AE4" w:rsidRPr="00203C75" w14:paraId="539AFD80" w14:textId="77777777" w:rsidTr="002B35BC">
        <w:tc>
          <w:tcPr>
            <w:tcW w:w="1435" w:type="dxa"/>
          </w:tcPr>
          <w:p w14:paraId="280377C9" w14:textId="77777777" w:rsidR="00923AE4" w:rsidRPr="00203C75" w:rsidRDefault="00923AE4" w:rsidP="002B35BC">
            <w:pPr>
              <w:pStyle w:val="Heading1"/>
              <w:jc w:val="center"/>
            </w:pPr>
            <w:r w:rsidRPr="00203C75">
              <w:t>Semester</w:t>
            </w:r>
          </w:p>
        </w:tc>
        <w:tc>
          <w:tcPr>
            <w:tcW w:w="1800" w:type="dxa"/>
          </w:tcPr>
          <w:p w14:paraId="281717D6" w14:textId="77777777" w:rsidR="00923AE4" w:rsidRPr="00203C75" w:rsidRDefault="00923AE4" w:rsidP="002B35BC">
            <w:pPr>
              <w:pStyle w:val="Heading1"/>
              <w:jc w:val="center"/>
            </w:pPr>
            <w:r w:rsidRPr="00203C75">
              <w:t>Course</w:t>
            </w:r>
          </w:p>
        </w:tc>
        <w:tc>
          <w:tcPr>
            <w:tcW w:w="6115" w:type="dxa"/>
          </w:tcPr>
          <w:p w14:paraId="18FA40F7" w14:textId="77777777" w:rsidR="00923AE4" w:rsidRPr="00203C75" w:rsidRDefault="00923AE4" w:rsidP="002B35BC">
            <w:pPr>
              <w:pStyle w:val="Heading1"/>
              <w:jc w:val="center"/>
            </w:pPr>
            <w:r w:rsidRPr="00203C75">
              <w:t>Title</w:t>
            </w:r>
          </w:p>
        </w:tc>
      </w:tr>
      <w:tr w:rsidR="00882374" w:rsidRPr="00203C75" w14:paraId="73F3E745" w14:textId="77777777" w:rsidTr="002B35BC">
        <w:tc>
          <w:tcPr>
            <w:tcW w:w="1435" w:type="dxa"/>
          </w:tcPr>
          <w:p w14:paraId="787D8106" w14:textId="09A1C63D" w:rsidR="00882374" w:rsidRDefault="00882374" w:rsidP="00445F40">
            <w:pPr>
              <w:pStyle w:val="Heading1"/>
              <w:jc w:val="center"/>
              <w:rPr>
                <w:b w:val="0"/>
              </w:rPr>
            </w:pPr>
            <w:r>
              <w:rPr>
                <w:b w:val="0"/>
              </w:rPr>
              <w:t>Spring 2023</w:t>
            </w:r>
          </w:p>
        </w:tc>
        <w:tc>
          <w:tcPr>
            <w:tcW w:w="1800" w:type="dxa"/>
          </w:tcPr>
          <w:p w14:paraId="01CBBEF7" w14:textId="5F5ABFF2" w:rsidR="00882374" w:rsidRDefault="00471389" w:rsidP="00445F40">
            <w:pPr>
              <w:pStyle w:val="Heading1"/>
              <w:jc w:val="center"/>
              <w:rPr>
                <w:b w:val="0"/>
              </w:rPr>
            </w:pPr>
            <w:r>
              <w:rPr>
                <w:b w:val="0"/>
              </w:rPr>
              <w:t>PHP 1670</w:t>
            </w:r>
          </w:p>
        </w:tc>
        <w:tc>
          <w:tcPr>
            <w:tcW w:w="6115" w:type="dxa"/>
          </w:tcPr>
          <w:p w14:paraId="0069BFE8" w14:textId="23FE4B10" w:rsidR="00882374" w:rsidRPr="001A36CC" w:rsidRDefault="00882374" w:rsidP="00882374">
            <w:pPr>
              <w:tabs>
                <w:tab w:val="left" w:pos="1052"/>
              </w:tabs>
              <w:ind w:left="-12" w:firstLine="12"/>
              <w:rPr>
                <w:sz w:val="24"/>
                <w:szCs w:val="24"/>
              </w:rPr>
            </w:pPr>
            <w:r>
              <w:rPr>
                <w:sz w:val="24"/>
                <w:szCs w:val="24"/>
              </w:rPr>
              <w:t xml:space="preserve">HIV and perinatal mental health </w:t>
            </w:r>
          </w:p>
        </w:tc>
      </w:tr>
      <w:tr w:rsidR="00882374" w:rsidRPr="00203C75" w14:paraId="74B72530" w14:textId="77777777" w:rsidTr="002B35BC">
        <w:tc>
          <w:tcPr>
            <w:tcW w:w="1435" w:type="dxa"/>
          </w:tcPr>
          <w:p w14:paraId="5EB262D8" w14:textId="1BB31810" w:rsidR="00882374" w:rsidRDefault="00882374" w:rsidP="00445F40">
            <w:pPr>
              <w:pStyle w:val="Heading1"/>
              <w:jc w:val="center"/>
              <w:rPr>
                <w:b w:val="0"/>
              </w:rPr>
            </w:pPr>
            <w:r>
              <w:rPr>
                <w:b w:val="0"/>
              </w:rPr>
              <w:t>Spring 2023</w:t>
            </w:r>
          </w:p>
        </w:tc>
        <w:tc>
          <w:tcPr>
            <w:tcW w:w="1800" w:type="dxa"/>
          </w:tcPr>
          <w:p w14:paraId="7C86EFAD" w14:textId="633968D0" w:rsidR="00882374" w:rsidRDefault="00882374" w:rsidP="00445F40">
            <w:pPr>
              <w:pStyle w:val="Heading1"/>
              <w:jc w:val="center"/>
              <w:rPr>
                <w:b w:val="0"/>
              </w:rPr>
            </w:pPr>
            <w:r>
              <w:rPr>
                <w:b w:val="0"/>
              </w:rPr>
              <w:t>PHP 0700</w:t>
            </w:r>
          </w:p>
        </w:tc>
        <w:tc>
          <w:tcPr>
            <w:tcW w:w="6115" w:type="dxa"/>
          </w:tcPr>
          <w:p w14:paraId="5FA5BFAC" w14:textId="574C44F5" w:rsidR="00882374" w:rsidRPr="001A36CC" w:rsidRDefault="00882374" w:rsidP="00445F40">
            <w:pPr>
              <w:tabs>
                <w:tab w:val="left" w:pos="6480"/>
              </w:tabs>
              <w:ind w:left="-12" w:firstLine="12"/>
              <w:rPr>
                <w:sz w:val="24"/>
                <w:szCs w:val="24"/>
              </w:rPr>
            </w:pPr>
            <w:r>
              <w:rPr>
                <w:sz w:val="24"/>
                <w:szCs w:val="24"/>
              </w:rPr>
              <w:t>HIV and perinatal mental health</w:t>
            </w:r>
          </w:p>
        </w:tc>
      </w:tr>
      <w:tr w:rsidR="00445F40" w:rsidRPr="00203C75" w14:paraId="556A8BE5" w14:textId="77777777" w:rsidTr="002B35BC">
        <w:tc>
          <w:tcPr>
            <w:tcW w:w="1435" w:type="dxa"/>
          </w:tcPr>
          <w:p w14:paraId="2A37CFC6" w14:textId="78A4B8F9" w:rsidR="00445F40" w:rsidRDefault="00445F40" w:rsidP="00445F40">
            <w:pPr>
              <w:pStyle w:val="Heading1"/>
              <w:jc w:val="center"/>
              <w:rPr>
                <w:b w:val="0"/>
              </w:rPr>
            </w:pPr>
            <w:r>
              <w:rPr>
                <w:b w:val="0"/>
              </w:rPr>
              <w:t>Fall 2022</w:t>
            </w:r>
          </w:p>
        </w:tc>
        <w:tc>
          <w:tcPr>
            <w:tcW w:w="1800" w:type="dxa"/>
          </w:tcPr>
          <w:p w14:paraId="3A2AB938" w14:textId="7AA55831" w:rsidR="00445F40" w:rsidRDefault="00445F40" w:rsidP="00445F40">
            <w:pPr>
              <w:pStyle w:val="Heading1"/>
              <w:jc w:val="center"/>
              <w:rPr>
                <w:b w:val="0"/>
              </w:rPr>
            </w:pPr>
            <w:r>
              <w:rPr>
                <w:b w:val="0"/>
              </w:rPr>
              <w:t>PHP 1070</w:t>
            </w:r>
          </w:p>
        </w:tc>
        <w:tc>
          <w:tcPr>
            <w:tcW w:w="6115" w:type="dxa"/>
          </w:tcPr>
          <w:p w14:paraId="14106E77" w14:textId="594A327B" w:rsidR="00445F40" w:rsidRPr="001A36CC" w:rsidRDefault="00445F40" w:rsidP="00445F40">
            <w:pPr>
              <w:tabs>
                <w:tab w:val="left" w:pos="6480"/>
              </w:tabs>
              <w:ind w:left="-12" w:firstLine="12"/>
              <w:rPr>
                <w:sz w:val="24"/>
                <w:szCs w:val="24"/>
              </w:rPr>
            </w:pPr>
            <w:r w:rsidRPr="001A36CC">
              <w:rPr>
                <w:sz w:val="24"/>
                <w:szCs w:val="24"/>
              </w:rPr>
              <w:t>The Burden of Disease in Developing Countries</w:t>
            </w:r>
          </w:p>
        </w:tc>
      </w:tr>
      <w:tr w:rsidR="00445F40" w:rsidRPr="00203C75" w14:paraId="7E69D461" w14:textId="77777777" w:rsidTr="002B35BC">
        <w:tc>
          <w:tcPr>
            <w:tcW w:w="1435" w:type="dxa"/>
          </w:tcPr>
          <w:p w14:paraId="7C7FB361" w14:textId="1151054A" w:rsidR="00445F40" w:rsidRDefault="00445F40" w:rsidP="00445F40">
            <w:pPr>
              <w:pStyle w:val="Heading1"/>
              <w:jc w:val="center"/>
              <w:rPr>
                <w:b w:val="0"/>
              </w:rPr>
            </w:pPr>
            <w:r>
              <w:rPr>
                <w:b w:val="0"/>
              </w:rPr>
              <w:t>Fall 2022</w:t>
            </w:r>
          </w:p>
        </w:tc>
        <w:tc>
          <w:tcPr>
            <w:tcW w:w="1800" w:type="dxa"/>
          </w:tcPr>
          <w:p w14:paraId="4A118DAB" w14:textId="4AA24E74" w:rsidR="00445F40" w:rsidRDefault="00445F40" w:rsidP="00445F40">
            <w:pPr>
              <w:pStyle w:val="Heading1"/>
              <w:jc w:val="center"/>
              <w:rPr>
                <w:b w:val="0"/>
              </w:rPr>
            </w:pPr>
            <w:r>
              <w:rPr>
                <w:b w:val="0"/>
              </w:rPr>
              <w:t>PHP 2710</w:t>
            </w:r>
          </w:p>
        </w:tc>
        <w:tc>
          <w:tcPr>
            <w:tcW w:w="6115" w:type="dxa"/>
          </w:tcPr>
          <w:p w14:paraId="1E74B5A9" w14:textId="2B99BCEF" w:rsidR="00445F40" w:rsidRPr="001A36CC" w:rsidRDefault="00445F40" w:rsidP="00445F40">
            <w:pPr>
              <w:tabs>
                <w:tab w:val="left" w:pos="6480"/>
              </w:tabs>
              <w:ind w:left="-12" w:firstLine="12"/>
              <w:rPr>
                <w:sz w:val="24"/>
                <w:szCs w:val="24"/>
              </w:rPr>
            </w:pPr>
            <w:r w:rsidRPr="00203C75">
              <w:rPr>
                <w:sz w:val="24"/>
                <w:szCs w:val="24"/>
              </w:rPr>
              <w:t>Interdisciplinary Perspectives on Disability and Death in the Global South</w:t>
            </w:r>
          </w:p>
        </w:tc>
      </w:tr>
      <w:tr w:rsidR="00445F40" w:rsidRPr="00203C75" w14:paraId="18EEC53C" w14:textId="77777777" w:rsidTr="002B35BC">
        <w:tc>
          <w:tcPr>
            <w:tcW w:w="1435" w:type="dxa"/>
          </w:tcPr>
          <w:p w14:paraId="3AD88231" w14:textId="79BD3124" w:rsidR="00445F40" w:rsidRDefault="00445F40" w:rsidP="00445F40">
            <w:pPr>
              <w:pStyle w:val="Heading1"/>
              <w:jc w:val="center"/>
              <w:rPr>
                <w:b w:val="0"/>
              </w:rPr>
            </w:pPr>
            <w:r>
              <w:rPr>
                <w:b w:val="0"/>
              </w:rPr>
              <w:t>Fall 2021</w:t>
            </w:r>
          </w:p>
        </w:tc>
        <w:tc>
          <w:tcPr>
            <w:tcW w:w="1800" w:type="dxa"/>
          </w:tcPr>
          <w:p w14:paraId="1F07687F" w14:textId="51C477D8" w:rsidR="00445F40" w:rsidRDefault="00445F40" w:rsidP="00445F40">
            <w:pPr>
              <w:pStyle w:val="Heading1"/>
              <w:jc w:val="center"/>
              <w:rPr>
                <w:b w:val="0"/>
              </w:rPr>
            </w:pPr>
            <w:r>
              <w:rPr>
                <w:b w:val="0"/>
              </w:rPr>
              <w:t>PHP 1070</w:t>
            </w:r>
          </w:p>
        </w:tc>
        <w:tc>
          <w:tcPr>
            <w:tcW w:w="6115" w:type="dxa"/>
          </w:tcPr>
          <w:p w14:paraId="7A4089AE" w14:textId="675C70A0" w:rsidR="00445F40" w:rsidRPr="00203C75" w:rsidRDefault="00445F40" w:rsidP="00445F40">
            <w:pPr>
              <w:tabs>
                <w:tab w:val="left" w:pos="6480"/>
              </w:tabs>
              <w:ind w:left="-12" w:firstLine="12"/>
              <w:rPr>
                <w:sz w:val="24"/>
                <w:szCs w:val="24"/>
              </w:rPr>
            </w:pPr>
            <w:r w:rsidRPr="001A36CC">
              <w:rPr>
                <w:sz w:val="24"/>
                <w:szCs w:val="24"/>
              </w:rPr>
              <w:t>The Burden of Disease in Developing Countries</w:t>
            </w:r>
          </w:p>
        </w:tc>
      </w:tr>
      <w:tr w:rsidR="00445F40" w:rsidRPr="00203C75" w14:paraId="0F49AB00" w14:textId="77777777" w:rsidTr="002B35BC">
        <w:tc>
          <w:tcPr>
            <w:tcW w:w="1435" w:type="dxa"/>
          </w:tcPr>
          <w:p w14:paraId="44527808" w14:textId="7ED6342D" w:rsidR="00445F40" w:rsidRPr="00203C75" w:rsidRDefault="00445F40" w:rsidP="00445F40">
            <w:pPr>
              <w:pStyle w:val="Heading1"/>
              <w:jc w:val="center"/>
              <w:rPr>
                <w:b w:val="0"/>
              </w:rPr>
            </w:pPr>
            <w:r>
              <w:rPr>
                <w:b w:val="0"/>
              </w:rPr>
              <w:t>Fall 2021</w:t>
            </w:r>
          </w:p>
        </w:tc>
        <w:tc>
          <w:tcPr>
            <w:tcW w:w="1800" w:type="dxa"/>
          </w:tcPr>
          <w:p w14:paraId="2AD3A6B2" w14:textId="7A70EC46" w:rsidR="00445F40" w:rsidRPr="00203C75" w:rsidRDefault="00445F40" w:rsidP="00445F40">
            <w:pPr>
              <w:pStyle w:val="Heading1"/>
              <w:jc w:val="center"/>
              <w:rPr>
                <w:b w:val="0"/>
              </w:rPr>
            </w:pPr>
            <w:r>
              <w:rPr>
                <w:b w:val="0"/>
              </w:rPr>
              <w:t>PHP 2710</w:t>
            </w:r>
          </w:p>
        </w:tc>
        <w:tc>
          <w:tcPr>
            <w:tcW w:w="6115" w:type="dxa"/>
          </w:tcPr>
          <w:p w14:paraId="14AEC1B3" w14:textId="6ADC9700" w:rsidR="00445F40" w:rsidRPr="00203C75" w:rsidRDefault="00445F40" w:rsidP="00445F40">
            <w:pPr>
              <w:tabs>
                <w:tab w:val="left" w:pos="6480"/>
              </w:tabs>
              <w:ind w:left="-12" w:firstLine="12"/>
              <w:rPr>
                <w:sz w:val="24"/>
                <w:szCs w:val="24"/>
              </w:rPr>
            </w:pPr>
            <w:r w:rsidRPr="00203C75">
              <w:rPr>
                <w:sz w:val="24"/>
                <w:szCs w:val="24"/>
              </w:rPr>
              <w:t>Interdisciplinary Perspectives on Disability and Death in the Global South</w:t>
            </w:r>
          </w:p>
        </w:tc>
      </w:tr>
      <w:tr w:rsidR="00445F40" w:rsidRPr="00203C75" w14:paraId="6137FED5" w14:textId="77777777" w:rsidTr="002B35BC">
        <w:tc>
          <w:tcPr>
            <w:tcW w:w="1435" w:type="dxa"/>
          </w:tcPr>
          <w:p w14:paraId="7BFBF30F" w14:textId="77777777" w:rsidR="00445F40" w:rsidRPr="00203C75" w:rsidRDefault="00445F40" w:rsidP="00445F40">
            <w:pPr>
              <w:pStyle w:val="Heading1"/>
              <w:jc w:val="center"/>
              <w:rPr>
                <w:b w:val="0"/>
              </w:rPr>
            </w:pPr>
            <w:r w:rsidRPr="00203C75">
              <w:rPr>
                <w:b w:val="0"/>
              </w:rPr>
              <w:t>Fall 2020</w:t>
            </w:r>
          </w:p>
        </w:tc>
        <w:tc>
          <w:tcPr>
            <w:tcW w:w="1800" w:type="dxa"/>
          </w:tcPr>
          <w:p w14:paraId="0BA8854E" w14:textId="77777777" w:rsidR="00445F40" w:rsidRPr="00203C75" w:rsidRDefault="00445F40" w:rsidP="00445F40">
            <w:pPr>
              <w:pStyle w:val="Heading1"/>
              <w:jc w:val="center"/>
              <w:rPr>
                <w:b w:val="0"/>
              </w:rPr>
            </w:pPr>
            <w:r w:rsidRPr="00203C75">
              <w:rPr>
                <w:b w:val="0"/>
              </w:rPr>
              <w:t>PHP 2710</w:t>
            </w:r>
          </w:p>
        </w:tc>
        <w:tc>
          <w:tcPr>
            <w:tcW w:w="6115" w:type="dxa"/>
          </w:tcPr>
          <w:p w14:paraId="5B0EC8BE" w14:textId="77777777" w:rsidR="00445F40" w:rsidRPr="00203C75" w:rsidRDefault="00445F40" w:rsidP="00445F40">
            <w:pPr>
              <w:tabs>
                <w:tab w:val="left" w:pos="6480"/>
              </w:tabs>
              <w:ind w:left="-12" w:firstLine="12"/>
            </w:pPr>
            <w:r w:rsidRPr="00203C75">
              <w:rPr>
                <w:sz w:val="24"/>
                <w:szCs w:val="24"/>
              </w:rPr>
              <w:t>Interdisciplinary Perspectives on Disability and Death in the Global South</w:t>
            </w:r>
          </w:p>
        </w:tc>
      </w:tr>
      <w:tr w:rsidR="00445F40" w:rsidRPr="00203C75" w14:paraId="16CB59A6" w14:textId="77777777" w:rsidTr="002B35BC">
        <w:tc>
          <w:tcPr>
            <w:tcW w:w="1435" w:type="dxa"/>
          </w:tcPr>
          <w:p w14:paraId="3C381B1A" w14:textId="77777777" w:rsidR="00445F40" w:rsidRPr="00203C75" w:rsidRDefault="00445F40" w:rsidP="00445F40">
            <w:pPr>
              <w:pStyle w:val="Heading1"/>
              <w:jc w:val="center"/>
              <w:rPr>
                <w:b w:val="0"/>
              </w:rPr>
            </w:pPr>
            <w:r w:rsidRPr="00203C75">
              <w:rPr>
                <w:b w:val="0"/>
              </w:rPr>
              <w:t>Spring 2019</w:t>
            </w:r>
          </w:p>
        </w:tc>
        <w:tc>
          <w:tcPr>
            <w:tcW w:w="1800" w:type="dxa"/>
          </w:tcPr>
          <w:p w14:paraId="4F749999" w14:textId="77777777" w:rsidR="00445F40" w:rsidRPr="00203C75" w:rsidRDefault="00445F40" w:rsidP="00445F40">
            <w:pPr>
              <w:pStyle w:val="Heading1"/>
              <w:jc w:val="center"/>
              <w:rPr>
                <w:b w:val="0"/>
              </w:rPr>
            </w:pPr>
            <w:r w:rsidRPr="00203C75">
              <w:rPr>
                <w:b w:val="0"/>
              </w:rPr>
              <w:t>PHP 2720</w:t>
            </w:r>
          </w:p>
        </w:tc>
        <w:tc>
          <w:tcPr>
            <w:tcW w:w="6115" w:type="dxa"/>
          </w:tcPr>
          <w:p w14:paraId="66639EAE" w14:textId="536E893B" w:rsidR="00445F40" w:rsidRPr="00203C75" w:rsidRDefault="00445F40" w:rsidP="00445F40">
            <w:pPr>
              <w:tabs>
                <w:tab w:val="left" w:pos="6480"/>
              </w:tabs>
              <w:rPr>
                <w:sz w:val="24"/>
                <w:szCs w:val="24"/>
              </w:rPr>
            </w:pPr>
            <w:r w:rsidRPr="00203C75">
              <w:rPr>
                <w:sz w:val="24"/>
                <w:szCs w:val="24"/>
              </w:rPr>
              <w:t xml:space="preserve">Implementing Public Health Programs and Interventions in the Global South, Brown University </w:t>
            </w:r>
          </w:p>
        </w:tc>
      </w:tr>
      <w:tr w:rsidR="00445F40" w:rsidRPr="00203C75" w14:paraId="72275FC8" w14:textId="77777777" w:rsidTr="002B35BC">
        <w:tc>
          <w:tcPr>
            <w:tcW w:w="1435" w:type="dxa"/>
          </w:tcPr>
          <w:p w14:paraId="123AE004" w14:textId="77777777" w:rsidR="00445F40" w:rsidRPr="00203C75" w:rsidRDefault="00445F40" w:rsidP="00445F40">
            <w:pPr>
              <w:pStyle w:val="Heading1"/>
              <w:jc w:val="center"/>
              <w:rPr>
                <w:b w:val="0"/>
              </w:rPr>
            </w:pPr>
            <w:r w:rsidRPr="00203C75">
              <w:rPr>
                <w:b w:val="0"/>
              </w:rPr>
              <w:t>Fall 2019</w:t>
            </w:r>
          </w:p>
        </w:tc>
        <w:tc>
          <w:tcPr>
            <w:tcW w:w="1800" w:type="dxa"/>
          </w:tcPr>
          <w:p w14:paraId="77B0C175" w14:textId="77777777" w:rsidR="00445F40" w:rsidRPr="00203C75" w:rsidRDefault="00445F40" w:rsidP="00445F40">
            <w:pPr>
              <w:pStyle w:val="Heading1"/>
              <w:jc w:val="center"/>
              <w:rPr>
                <w:b w:val="0"/>
              </w:rPr>
            </w:pPr>
            <w:r w:rsidRPr="00203C75">
              <w:rPr>
                <w:b w:val="0"/>
              </w:rPr>
              <w:t>PHP 2025</w:t>
            </w:r>
          </w:p>
        </w:tc>
        <w:tc>
          <w:tcPr>
            <w:tcW w:w="6115" w:type="dxa"/>
          </w:tcPr>
          <w:p w14:paraId="52FA94B2" w14:textId="77777777" w:rsidR="00445F40" w:rsidRPr="00203C75" w:rsidRDefault="00445F40" w:rsidP="00445F40">
            <w:pPr>
              <w:tabs>
                <w:tab w:val="left" w:pos="6480"/>
              </w:tabs>
              <w:ind w:left="-12"/>
              <w:rPr>
                <w:sz w:val="24"/>
                <w:szCs w:val="24"/>
              </w:rPr>
            </w:pPr>
            <w:r w:rsidRPr="00203C75">
              <w:rPr>
                <w:sz w:val="24"/>
                <w:szCs w:val="24"/>
              </w:rPr>
              <w:t>Ethics of Global Public Health Engagement</w:t>
            </w:r>
          </w:p>
        </w:tc>
      </w:tr>
      <w:tr w:rsidR="00445F40" w:rsidRPr="00203C75" w14:paraId="0100A977" w14:textId="77777777" w:rsidTr="002B35BC">
        <w:tc>
          <w:tcPr>
            <w:tcW w:w="1435" w:type="dxa"/>
          </w:tcPr>
          <w:p w14:paraId="6B9263CE" w14:textId="77777777" w:rsidR="00445F40" w:rsidRPr="00203C75" w:rsidRDefault="00445F40" w:rsidP="00445F40">
            <w:pPr>
              <w:pStyle w:val="Heading1"/>
              <w:jc w:val="center"/>
              <w:rPr>
                <w:b w:val="0"/>
              </w:rPr>
            </w:pPr>
            <w:r w:rsidRPr="00203C75">
              <w:rPr>
                <w:b w:val="0"/>
              </w:rPr>
              <w:t>Fall 2019</w:t>
            </w:r>
          </w:p>
        </w:tc>
        <w:tc>
          <w:tcPr>
            <w:tcW w:w="1800" w:type="dxa"/>
          </w:tcPr>
          <w:p w14:paraId="6A0BC241" w14:textId="77777777" w:rsidR="00445F40" w:rsidRPr="00203C75" w:rsidRDefault="00445F40" w:rsidP="00445F40">
            <w:pPr>
              <w:pStyle w:val="Heading1"/>
              <w:jc w:val="center"/>
              <w:rPr>
                <w:b w:val="0"/>
              </w:rPr>
            </w:pPr>
            <w:r w:rsidRPr="00203C75">
              <w:rPr>
                <w:b w:val="0"/>
              </w:rPr>
              <w:t>PHP 2710</w:t>
            </w:r>
          </w:p>
        </w:tc>
        <w:tc>
          <w:tcPr>
            <w:tcW w:w="6115" w:type="dxa"/>
          </w:tcPr>
          <w:p w14:paraId="60283185" w14:textId="77777777" w:rsidR="00445F40" w:rsidRPr="00203C75" w:rsidRDefault="00445F40" w:rsidP="00445F40">
            <w:pPr>
              <w:tabs>
                <w:tab w:val="left" w:pos="6480"/>
              </w:tabs>
              <w:ind w:left="-12" w:firstLine="12"/>
              <w:rPr>
                <w:sz w:val="24"/>
                <w:szCs w:val="24"/>
              </w:rPr>
            </w:pPr>
            <w:r w:rsidRPr="00203C75">
              <w:rPr>
                <w:sz w:val="24"/>
                <w:szCs w:val="24"/>
              </w:rPr>
              <w:t>Interdisciplinary Perspectives on Disability and Death in the Global South</w:t>
            </w:r>
          </w:p>
        </w:tc>
      </w:tr>
      <w:tr w:rsidR="00445F40" w:rsidRPr="00203C75" w14:paraId="2CCE658A" w14:textId="77777777" w:rsidTr="002B35BC">
        <w:tc>
          <w:tcPr>
            <w:tcW w:w="1435" w:type="dxa"/>
          </w:tcPr>
          <w:p w14:paraId="1171EE29" w14:textId="77777777" w:rsidR="00445F40" w:rsidRPr="00203C75" w:rsidRDefault="00445F40" w:rsidP="00445F40">
            <w:pPr>
              <w:pStyle w:val="Heading1"/>
              <w:jc w:val="center"/>
              <w:rPr>
                <w:b w:val="0"/>
              </w:rPr>
            </w:pPr>
            <w:r w:rsidRPr="00203C75">
              <w:rPr>
                <w:b w:val="0"/>
              </w:rPr>
              <w:t>Fall 2018</w:t>
            </w:r>
          </w:p>
        </w:tc>
        <w:tc>
          <w:tcPr>
            <w:tcW w:w="1800" w:type="dxa"/>
          </w:tcPr>
          <w:p w14:paraId="5ACA49A6" w14:textId="77777777" w:rsidR="00445F40" w:rsidRPr="00203C75" w:rsidRDefault="00445F40" w:rsidP="00445F40">
            <w:pPr>
              <w:pStyle w:val="Heading1"/>
              <w:jc w:val="center"/>
              <w:rPr>
                <w:b w:val="0"/>
              </w:rPr>
            </w:pPr>
            <w:r w:rsidRPr="00203C75">
              <w:rPr>
                <w:b w:val="0"/>
              </w:rPr>
              <w:t>PHP 2710</w:t>
            </w:r>
          </w:p>
        </w:tc>
        <w:tc>
          <w:tcPr>
            <w:tcW w:w="6115" w:type="dxa"/>
          </w:tcPr>
          <w:p w14:paraId="1D7857D6" w14:textId="77777777" w:rsidR="00445F40" w:rsidRPr="00203C75" w:rsidRDefault="00445F40" w:rsidP="00445F40">
            <w:pPr>
              <w:tabs>
                <w:tab w:val="left" w:pos="6480"/>
              </w:tabs>
              <w:ind w:left="-12" w:firstLine="12"/>
            </w:pPr>
            <w:r w:rsidRPr="00203C75">
              <w:rPr>
                <w:sz w:val="24"/>
                <w:szCs w:val="24"/>
              </w:rPr>
              <w:t>Interdisciplinary Perspectives on Disability and Death in the Global South</w:t>
            </w:r>
          </w:p>
        </w:tc>
      </w:tr>
      <w:tr w:rsidR="00445F40" w:rsidRPr="00203C75" w14:paraId="77231F9D" w14:textId="77777777" w:rsidTr="002B35BC">
        <w:tc>
          <w:tcPr>
            <w:tcW w:w="1435" w:type="dxa"/>
          </w:tcPr>
          <w:p w14:paraId="051A2CD6" w14:textId="77777777" w:rsidR="00445F40" w:rsidRPr="00203C75" w:rsidRDefault="00445F40" w:rsidP="00445F40">
            <w:pPr>
              <w:pStyle w:val="Heading1"/>
              <w:jc w:val="center"/>
              <w:rPr>
                <w:b w:val="0"/>
              </w:rPr>
            </w:pPr>
            <w:r w:rsidRPr="00203C75">
              <w:rPr>
                <w:b w:val="0"/>
              </w:rPr>
              <w:t>Fall 2018</w:t>
            </w:r>
          </w:p>
        </w:tc>
        <w:tc>
          <w:tcPr>
            <w:tcW w:w="1800" w:type="dxa"/>
          </w:tcPr>
          <w:p w14:paraId="5836CF14" w14:textId="77777777" w:rsidR="00445F40" w:rsidRPr="00203C75" w:rsidRDefault="00445F40" w:rsidP="00445F40">
            <w:pPr>
              <w:pStyle w:val="Heading1"/>
              <w:jc w:val="center"/>
              <w:rPr>
                <w:b w:val="0"/>
              </w:rPr>
            </w:pPr>
            <w:r w:rsidRPr="00203C75">
              <w:rPr>
                <w:b w:val="0"/>
              </w:rPr>
              <w:t>PHP 220H</w:t>
            </w:r>
          </w:p>
        </w:tc>
        <w:tc>
          <w:tcPr>
            <w:tcW w:w="6115" w:type="dxa"/>
          </w:tcPr>
          <w:p w14:paraId="49B31B17" w14:textId="77777777" w:rsidR="00445F40" w:rsidRPr="00203C75" w:rsidRDefault="00445F40" w:rsidP="00445F40">
            <w:pPr>
              <w:pStyle w:val="Heading1"/>
              <w:rPr>
                <w:b w:val="0"/>
              </w:rPr>
            </w:pPr>
            <w:r w:rsidRPr="00203C75">
              <w:rPr>
                <w:b w:val="0"/>
              </w:rPr>
              <w:t>The Epidemiology, Treatment and Prevention of HIV</w:t>
            </w:r>
          </w:p>
        </w:tc>
      </w:tr>
      <w:tr w:rsidR="00445F40" w:rsidRPr="00203C75" w14:paraId="2886AD2E" w14:textId="77777777" w:rsidTr="002B35BC">
        <w:tc>
          <w:tcPr>
            <w:tcW w:w="1435" w:type="dxa"/>
          </w:tcPr>
          <w:p w14:paraId="1980B735" w14:textId="77777777" w:rsidR="00445F40" w:rsidRPr="00203C75" w:rsidRDefault="00445F40" w:rsidP="00445F40">
            <w:pPr>
              <w:pStyle w:val="Heading1"/>
              <w:jc w:val="center"/>
              <w:rPr>
                <w:b w:val="0"/>
              </w:rPr>
            </w:pPr>
            <w:r w:rsidRPr="00203C75">
              <w:rPr>
                <w:b w:val="0"/>
              </w:rPr>
              <w:t>Fall 2018</w:t>
            </w:r>
          </w:p>
        </w:tc>
        <w:tc>
          <w:tcPr>
            <w:tcW w:w="1800" w:type="dxa"/>
          </w:tcPr>
          <w:p w14:paraId="7A0138C1" w14:textId="77777777" w:rsidR="00445F40" w:rsidRPr="00203C75" w:rsidRDefault="00445F40" w:rsidP="00445F40">
            <w:pPr>
              <w:pStyle w:val="Heading1"/>
              <w:jc w:val="center"/>
              <w:rPr>
                <w:b w:val="0"/>
              </w:rPr>
            </w:pPr>
            <w:r w:rsidRPr="00203C75">
              <w:rPr>
                <w:b w:val="0"/>
              </w:rPr>
              <w:t>PHP 1070</w:t>
            </w:r>
          </w:p>
        </w:tc>
        <w:tc>
          <w:tcPr>
            <w:tcW w:w="6115" w:type="dxa"/>
          </w:tcPr>
          <w:p w14:paraId="1BEB2F6A" w14:textId="77777777" w:rsidR="00445F40" w:rsidRPr="00203C75" w:rsidRDefault="00445F40" w:rsidP="00445F40">
            <w:pPr>
              <w:pStyle w:val="Heading1"/>
              <w:rPr>
                <w:b w:val="0"/>
              </w:rPr>
            </w:pPr>
            <w:r w:rsidRPr="00203C75">
              <w:rPr>
                <w:b w:val="0"/>
              </w:rPr>
              <w:t>The Burden of Disease in Developing Countries</w:t>
            </w:r>
          </w:p>
        </w:tc>
      </w:tr>
    </w:tbl>
    <w:p w14:paraId="51AE95FA" w14:textId="77777777" w:rsidR="00923AE4" w:rsidRPr="00203C75" w:rsidRDefault="00923AE4" w:rsidP="00923AE4">
      <w:pPr>
        <w:rPr>
          <w:sz w:val="24"/>
          <w:szCs w:val="24"/>
        </w:rPr>
      </w:pPr>
    </w:p>
    <w:p w14:paraId="31BC709D" w14:textId="77777777" w:rsidR="00923AE4" w:rsidRPr="00203C75" w:rsidRDefault="00923AE4" w:rsidP="00923AE4"/>
    <w:p w14:paraId="2538F3E1" w14:textId="77777777" w:rsidR="00923AE4" w:rsidRPr="00203C75" w:rsidRDefault="00923AE4" w:rsidP="00923AE4">
      <w:pPr>
        <w:rPr>
          <w:b/>
          <w:caps/>
          <w:sz w:val="24"/>
          <w:szCs w:val="24"/>
        </w:rPr>
      </w:pPr>
      <w:r w:rsidRPr="00203C75">
        <w:rPr>
          <w:b/>
          <w:caps/>
          <w:sz w:val="24"/>
          <w:szCs w:val="24"/>
        </w:rPr>
        <w:t xml:space="preserve">Mentorship and Training </w:t>
      </w:r>
    </w:p>
    <w:p w14:paraId="14F0C519" w14:textId="77777777" w:rsidR="00923AE4" w:rsidRPr="00203C75" w:rsidRDefault="00923AE4" w:rsidP="00923AE4">
      <w:pPr>
        <w:pStyle w:val="Heading1"/>
      </w:pPr>
    </w:p>
    <w:p w14:paraId="73C6190F" w14:textId="0DD60FE5" w:rsidR="00923AE4" w:rsidRDefault="00923AE4" w:rsidP="00923AE4">
      <w:pPr>
        <w:pStyle w:val="Heading1"/>
      </w:pPr>
      <w:r w:rsidRPr="00203C75">
        <w:t xml:space="preserve">A. </w:t>
      </w:r>
      <w:r w:rsidR="001A36CC">
        <w:t>Thesis Advisor</w:t>
      </w:r>
    </w:p>
    <w:p w14:paraId="682C7D0F" w14:textId="172742ED" w:rsidR="001A36CC" w:rsidRDefault="001A36CC" w:rsidP="001A36CC"/>
    <w:p w14:paraId="583F4102" w14:textId="2517B6F3" w:rsidR="001A36CC" w:rsidRPr="001A36CC" w:rsidRDefault="001A36CC" w:rsidP="001A36CC">
      <w:pPr>
        <w:rPr>
          <w:sz w:val="24"/>
          <w:szCs w:val="24"/>
          <w:u w:val="single"/>
        </w:rPr>
      </w:pPr>
      <w:r w:rsidRPr="001A36CC">
        <w:rPr>
          <w:sz w:val="24"/>
          <w:szCs w:val="24"/>
          <w:u w:val="single"/>
        </w:rPr>
        <w:t>Undergraduate</w:t>
      </w:r>
      <w:r>
        <w:rPr>
          <w:sz w:val="24"/>
          <w:szCs w:val="24"/>
          <w:u w:val="single"/>
        </w:rPr>
        <w:t xml:space="preserve"> Senior Theses</w:t>
      </w:r>
      <w:r w:rsidRPr="001A36CC">
        <w:rPr>
          <w:sz w:val="24"/>
          <w:szCs w:val="24"/>
          <w:u w:val="single"/>
        </w:rPr>
        <w:t xml:space="preserve"> </w:t>
      </w:r>
    </w:p>
    <w:p w14:paraId="1B67ABBC" w14:textId="21453139" w:rsidR="00FF5C72" w:rsidRPr="00FF5C72" w:rsidRDefault="00FF5C72" w:rsidP="00F932EA">
      <w:pPr>
        <w:pStyle w:val="Heading1"/>
        <w:numPr>
          <w:ilvl w:val="0"/>
          <w:numId w:val="31"/>
        </w:numPr>
        <w:rPr>
          <w:b w:val="0"/>
          <w:i/>
        </w:rPr>
      </w:pPr>
      <w:r w:rsidRPr="00FF5C72">
        <w:t>Kendall Stern</w:t>
      </w:r>
      <w:r>
        <w:rPr>
          <w:b w:val="0"/>
          <w:i/>
        </w:rPr>
        <w:t>, BA Public Health 2022 –</w:t>
      </w:r>
      <w:r w:rsidR="001A36CC" w:rsidRPr="001A36CC">
        <w:rPr>
          <w:b w:val="0"/>
        </w:rPr>
        <w:t>Reader</w:t>
      </w:r>
    </w:p>
    <w:p w14:paraId="76BC3EFF" w14:textId="7750C138" w:rsidR="00FF5C72" w:rsidRPr="00FF5C72" w:rsidRDefault="00FF5C72" w:rsidP="00F932EA">
      <w:pPr>
        <w:pStyle w:val="Heading1"/>
        <w:numPr>
          <w:ilvl w:val="0"/>
          <w:numId w:val="31"/>
        </w:numPr>
        <w:rPr>
          <w:b w:val="0"/>
          <w:i/>
        </w:rPr>
      </w:pPr>
      <w:r w:rsidRPr="00FF5C72">
        <w:t>Madeline Frey</w:t>
      </w:r>
      <w:r>
        <w:rPr>
          <w:b w:val="0"/>
          <w:i/>
        </w:rPr>
        <w:t xml:space="preserve">, BA </w:t>
      </w:r>
      <w:r w:rsidR="00B608C0">
        <w:rPr>
          <w:b w:val="0"/>
          <w:i/>
        </w:rPr>
        <w:t>Public Health</w:t>
      </w:r>
      <w:r w:rsidR="001A36CC">
        <w:rPr>
          <w:b w:val="0"/>
          <w:i/>
        </w:rPr>
        <w:t xml:space="preserve"> 2022 – </w:t>
      </w:r>
      <w:r w:rsidR="001A36CC" w:rsidRPr="001A36CC">
        <w:rPr>
          <w:b w:val="0"/>
        </w:rPr>
        <w:t>Primary Advisor</w:t>
      </w:r>
    </w:p>
    <w:p w14:paraId="5C02C4BE" w14:textId="014F4A8B" w:rsidR="009F098E" w:rsidRPr="009F098E" w:rsidRDefault="009F098E" w:rsidP="00F932EA">
      <w:pPr>
        <w:pStyle w:val="Heading1"/>
        <w:numPr>
          <w:ilvl w:val="0"/>
          <w:numId w:val="31"/>
        </w:numPr>
        <w:rPr>
          <w:b w:val="0"/>
          <w:i/>
        </w:rPr>
      </w:pPr>
      <w:r w:rsidRPr="009F098E">
        <w:t>Molly Usher</w:t>
      </w:r>
      <w:r>
        <w:rPr>
          <w:b w:val="0"/>
          <w:i/>
        </w:rPr>
        <w:t xml:space="preserve">, BA Public Health 2022 – </w:t>
      </w:r>
      <w:r w:rsidR="001A36CC">
        <w:rPr>
          <w:b w:val="0"/>
        </w:rPr>
        <w:t>Primary Advisor</w:t>
      </w:r>
    </w:p>
    <w:p w14:paraId="49DF0BAA" w14:textId="66A14C33" w:rsidR="00EA1700" w:rsidRDefault="00EA1700" w:rsidP="00F932EA">
      <w:pPr>
        <w:pStyle w:val="Heading1"/>
        <w:numPr>
          <w:ilvl w:val="0"/>
          <w:numId w:val="31"/>
        </w:numPr>
        <w:rPr>
          <w:b w:val="0"/>
        </w:rPr>
      </w:pPr>
      <w:proofErr w:type="spellStart"/>
      <w:r w:rsidRPr="00EA1700">
        <w:t>Ijeoma</w:t>
      </w:r>
      <w:proofErr w:type="spellEnd"/>
      <w:r w:rsidRPr="00EA1700">
        <w:t xml:space="preserve"> </w:t>
      </w:r>
      <w:proofErr w:type="spellStart"/>
      <w:r w:rsidRPr="00EA1700">
        <w:t>Uch</w:t>
      </w:r>
      <w:proofErr w:type="spellEnd"/>
      <w:r>
        <w:t xml:space="preserve">, </w:t>
      </w:r>
      <w:r w:rsidRPr="00EA1700">
        <w:rPr>
          <w:b w:val="0"/>
          <w:i/>
        </w:rPr>
        <w:t>BA Public Health 2021</w:t>
      </w:r>
      <w:r>
        <w:t xml:space="preserve"> –</w:t>
      </w:r>
      <w:r w:rsidR="001A36CC">
        <w:rPr>
          <w:b w:val="0"/>
        </w:rPr>
        <w:t>Reader</w:t>
      </w:r>
    </w:p>
    <w:p w14:paraId="6B0EEDD5" w14:textId="4140C0D0" w:rsidR="001A36CC" w:rsidRPr="001A36CC" w:rsidRDefault="001A36CC" w:rsidP="001A36CC">
      <w:pPr>
        <w:pStyle w:val="Heading1"/>
        <w:numPr>
          <w:ilvl w:val="0"/>
          <w:numId w:val="31"/>
        </w:numPr>
        <w:rPr>
          <w:b w:val="0"/>
          <w:i/>
        </w:rPr>
      </w:pPr>
      <w:r w:rsidRPr="00203C75">
        <w:t>Ana Lucia Espinosa Dice,</w:t>
      </w:r>
      <w:r w:rsidRPr="00203C75">
        <w:rPr>
          <w:b w:val="0"/>
        </w:rPr>
        <w:t xml:space="preserve"> </w:t>
      </w:r>
      <w:r w:rsidRPr="0020404A">
        <w:rPr>
          <w:b w:val="0"/>
          <w:i/>
          <w:iCs/>
        </w:rPr>
        <w:t>BS Applied Mathematics/Public Health</w:t>
      </w:r>
      <w:r w:rsidRPr="00203C75">
        <w:rPr>
          <w:b w:val="0"/>
        </w:rPr>
        <w:t xml:space="preserve"> </w:t>
      </w:r>
      <w:r w:rsidRPr="0020404A">
        <w:rPr>
          <w:b w:val="0"/>
          <w:i/>
          <w:iCs/>
        </w:rPr>
        <w:t>2020</w:t>
      </w:r>
      <w:r w:rsidRPr="00203C75">
        <w:rPr>
          <w:b w:val="0"/>
        </w:rPr>
        <w:t xml:space="preserve"> </w:t>
      </w:r>
      <w:r>
        <w:rPr>
          <w:b w:val="0"/>
        </w:rPr>
        <w:t>–Reader</w:t>
      </w:r>
    </w:p>
    <w:p w14:paraId="12D11AF0" w14:textId="77777777" w:rsidR="001A36CC" w:rsidRDefault="001A36CC" w:rsidP="001A36CC"/>
    <w:p w14:paraId="78F36FE5" w14:textId="20B31FA1" w:rsidR="001A36CC" w:rsidRPr="001A36CC" w:rsidRDefault="001A36CC" w:rsidP="001A36CC">
      <w:pPr>
        <w:rPr>
          <w:sz w:val="24"/>
          <w:szCs w:val="24"/>
          <w:u w:val="single"/>
        </w:rPr>
      </w:pPr>
      <w:r w:rsidRPr="001A36CC">
        <w:rPr>
          <w:sz w:val="24"/>
          <w:szCs w:val="24"/>
          <w:u w:val="single"/>
        </w:rPr>
        <w:t>Masters Theses</w:t>
      </w:r>
    </w:p>
    <w:p w14:paraId="4C1BF7DF" w14:textId="34FA5322" w:rsidR="00080878" w:rsidRPr="00080878" w:rsidRDefault="00080878" w:rsidP="00F932EA">
      <w:pPr>
        <w:pStyle w:val="Heading1"/>
        <w:numPr>
          <w:ilvl w:val="0"/>
          <w:numId w:val="31"/>
        </w:numPr>
        <w:rPr>
          <w:b w:val="0"/>
        </w:rPr>
      </w:pPr>
      <w:r w:rsidRPr="00080878">
        <w:t>Madeline Frey</w:t>
      </w:r>
      <w:r w:rsidRPr="00080878">
        <w:rPr>
          <w:b w:val="0"/>
        </w:rPr>
        <w:t xml:space="preserve">, </w:t>
      </w:r>
      <w:r w:rsidRPr="00080878">
        <w:rPr>
          <w:b w:val="0"/>
          <w:i/>
        </w:rPr>
        <w:t>MPH Public Health 2023</w:t>
      </w:r>
      <w:r w:rsidRPr="00080878">
        <w:rPr>
          <w:b w:val="0"/>
        </w:rPr>
        <w:t xml:space="preserve"> – Primary Advisor</w:t>
      </w:r>
    </w:p>
    <w:p w14:paraId="5911D214" w14:textId="20BBBBFC" w:rsidR="00080878" w:rsidRDefault="00080878" w:rsidP="00080878">
      <w:pPr>
        <w:pStyle w:val="ListParagraph"/>
        <w:numPr>
          <w:ilvl w:val="0"/>
          <w:numId w:val="31"/>
        </w:numPr>
        <w:rPr>
          <w:sz w:val="24"/>
          <w:szCs w:val="24"/>
        </w:rPr>
      </w:pPr>
      <w:r w:rsidRPr="00080878">
        <w:rPr>
          <w:b/>
          <w:sz w:val="24"/>
          <w:szCs w:val="24"/>
        </w:rPr>
        <w:t>Jordyn Chandler-Lee</w:t>
      </w:r>
      <w:r w:rsidRPr="00080878">
        <w:rPr>
          <w:sz w:val="24"/>
          <w:szCs w:val="24"/>
        </w:rPr>
        <w:t xml:space="preserve">, </w:t>
      </w:r>
      <w:r w:rsidRPr="00080878">
        <w:rPr>
          <w:i/>
          <w:sz w:val="24"/>
          <w:szCs w:val="24"/>
        </w:rPr>
        <w:t>MPH Public Health</w:t>
      </w:r>
      <w:r w:rsidRPr="00080878">
        <w:rPr>
          <w:sz w:val="24"/>
          <w:szCs w:val="24"/>
        </w:rPr>
        <w:t xml:space="preserve"> 2023 – Primary Advisor</w:t>
      </w:r>
    </w:p>
    <w:p w14:paraId="435852BB" w14:textId="721CC282" w:rsidR="00080878" w:rsidRPr="00080878" w:rsidRDefault="00080878" w:rsidP="002B35BC">
      <w:pPr>
        <w:pStyle w:val="ListParagraph"/>
        <w:numPr>
          <w:ilvl w:val="0"/>
          <w:numId w:val="31"/>
        </w:numPr>
      </w:pPr>
      <w:r w:rsidRPr="00080878">
        <w:rPr>
          <w:b/>
          <w:sz w:val="24"/>
          <w:szCs w:val="24"/>
        </w:rPr>
        <w:t>Kendall Stern,</w:t>
      </w:r>
      <w:r w:rsidRPr="00080878">
        <w:rPr>
          <w:sz w:val="24"/>
          <w:szCs w:val="24"/>
        </w:rPr>
        <w:t xml:space="preserve"> </w:t>
      </w:r>
      <w:r w:rsidRPr="0020404A">
        <w:rPr>
          <w:i/>
          <w:iCs/>
          <w:sz w:val="24"/>
          <w:szCs w:val="24"/>
        </w:rPr>
        <w:t>MPH Public Health</w:t>
      </w:r>
      <w:r>
        <w:rPr>
          <w:sz w:val="24"/>
          <w:szCs w:val="24"/>
        </w:rPr>
        <w:t xml:space="preserve"> </w:t>
      </w:r>
      <w:r w:rsidRPr="00080878">
        <w:rPr>
          <w:sz w:val="24"/>
          <w:szCs w:val="24"/>
        </w:rPr>
        <w:t>2023 –Reader</w:t>
      </w:r>
      <w:r>
        <w:tab/>
      </w:r>
    </w:p>
    <w:p w14:paraId="26FA06D3" w14:textId="1AA65431" w:rsidR="001A36CC" w:rsidRDefault="00F932EA" w:rsidP="00F932EA">
      <w:pPr>
        <w:pStyle w:val="Heading1"/>
        <w:numPr>
          <w:ilvl w:val="0"/>
          <w:numId w:val="31"/>
        </w:numPr>
        <w:rPr>
          <w:b w:val="0"/>
          <w:i/>
        </w:rPr>
      </w:pPr>
      <w:r w:rsidRPr="00F932EA">
        <w:t>Delaney Rhoades</w:t>
      </w:r>
      <w:r w:rsidRPr="00F932EA">
        <w:rPr>
          <w:b w:val="0"/>
        </w:rPr>
        <w:t xml:space="preserve">, </w:t>
      </w:r>
      <w:r w:rsidR="0020404A" w:rsidRPr="0020404A">
        <w:rPr>
          <w:b w:val="0"/>
          <w:bCs/>
          <w:i/>
          <w:iCs/>
        </w:rPr>
        <w:t>MPH Public Health</w:t>
      </w:r>
      <w:r w:rsidR="0020404A">
        <w:t xml:space="preserve"> </w:t>
      </w:r>
      <w:r w:rsidRPr="00F932EA">
        <w:rPr>
          <w:b w:val="0"/>
        </w:rPr>
        <w:t>2021</w:t>
      </w:r>
      <w:r>
        <w:rPr>
          <w:b w:val="0"/>
          <w:i/>
        </w:rPr>
        <w:t xml:space="preserve"> </w:t>
      </w:r>
      <w:r w:rsidR="001A36CC">
        <w:rPr>
          <w:b w:val="0"/>
          <w:i/>
        </w:rPr>
        <w:t>–</w:t>
      </w:r>
      <w:r>
        <w:rPr>
          <w:b w:val="0"/>
          <w:i/>
        </w:rPr>
        <w:t xml:space="preserve"> </w:t>
      </w:r>
      <w:r w:rsidR="001A36CC" w:rsidRPr="001A36CC">
        <w:rPr>
          <w:b w:val="0"/>
        </w:rPr>
        <w:t>Primary Advisor</w:t>
      </w:r>
    </w:p>
    <w:p w14:paraId="78A4BCDE" w14:textId="4421016E" w:rsidR="001A36CC" w:rsidRDefault="00923AE4" w:rsidP="00923AE4">
      <w:pPr>
        <w:pStyle w:val="ListParagraph"/>
        <w:numPr>
          <w:ilvl w:val="0"/>
          <w:numId w:val="31"/>
        </w:numPr>
        <w:rPr>
          <w:sz w:val="24"/>
          <w:szCs w:val="24"/>
        </w:rPr>
      </w:pPr>
      <w:r w:rsidRPr="00203C75">
        <w:rPr>
          <w:b/>
          <w:sz w:val="24"/>
          <w:szCs w:val="24"/>
        </w:rPr>
        <w:t>Aly Beeman</w:t>
      </w:r>
      <w:r w:rsidRPr="00203C75">
        <w:rPr>
          <w:sz w:val="24"/>
          <w:szCs w:val="24"/>
        </w:rPr>
        <w:t xml:space="preserve">, </w:t>
      </w:r>
      <w:r w:rsidR="0020404A" w:rsidRPr="0020404A">
        <w:rPr>
          <w:i/>
          <w:iCs/>
          <w:sz w:val="24"/>
          <w:szCs w:val="24"/>
        </w:rPr>
        <w:t>MPH Public Health</w:t>
      </w:r>
      <w:r w:rsidR="0020404A">
        <w:rPr>
          <w:sz w:val="24"/>
          <w:szCs w:val="24"/>
        </w:rPr>
        <w:t xml:space="preserve"> </w:t>
      </w:r>
      <w:r w:rsidRPr="00203C75">
        <w:rPr>
          <w:sz w:val="24"/>
          <w:szCs w:val="24"/>
        </w:rPr>
        <w:t xml:space="preserve">2020 </w:t>
      </w:r>
      <w:r w:rsidR="001A36CC">
        <w:rPr>
          <w:sz w:val="24"/>
          <w:szCs w:val="24"/>
        </w:rPr>
        <w:t>–Reader</w:t>
      </w:r>
    </w:p>
    <w:p w14:paraId="2140CF76" w14:textId="77777777" w:rsidR="00923AE4" w:rsidRPr="00203C75" w:rsidRDefault="00923AE4" w:rsidP="00923AE4"/>
    <w:p w14:paraId="4E639C3D" w14:textId="77777777" w:rsidR="00923AE4" w:rsidRPr="00203C75" w:rsidRDefault="00923AE4" w:rsidP="00923AE4">
      <w:pPr>
        <w:rPr>
          <w:b/>
          <w:sz w:val="24"/>
          <w:szCs w:val="24"/>
        </w:rPr>
      </w:pPr>
      <w:r w:rsidRPr="00203C75">
        <w:rPr>
          <w:b/>
          <w:sz w:val="24"/>
          <w:szCs w:val="24"/>
        </w:rPr>
        <w:lastRenderedPageBreak/>
        <w:t xml:space="preserve">B. Doctoral Thesis Committees </w:t>
      </w:r>
    </w:p>
    <w:p w14:paraId="0AB14321" w14:textId="2BB514A9" w:rsidR="009F098E" w:rsidRPr="0020404A" w:rsidRDefault="009F098E" w:rsidP="009A012E">
      <w:pPr>
        <w:pStyle w:val="ListParagraph"/>
        <w:numPr>
          <w:ilvl w:val="0"/>
          <w:numId w:val="32"/>
        </w:numPr>
        <w:rPr>
          <w:sz w:val="24"/>
          <w:szCs w:val="24"/>
        </w:rPr>
      </w:pPr>
      <w:r w:rsidRPr="0020404A">
        <w:rPr>
          <w:b/>
          <w:sz w:val="24"/>
          <w:szCs w:val="24"/>
        </w:rPr>
        <w:t>Katheryn Thompson</w:t>
      </w:r>
      <w:r w:rsidRPr="0020404A">
        <w:rPr>
          <w:sz w:val="24"/>
          <w:szCs w:val="24"/>
        </w:rPr>
        <w:t xml:space="preserve">, </w:t>
      </w:r>
      <w:r w:rsidR="0020404A" w:rsidRPr="0020404A">
        <w:rPr>
          <w:i/>
          <w:iCs/>
          <w:sz w:val="24"/>
          <w:szCs w:val="24"/>
        </w:rPr>
        <w:t xml:space="preserve">PhD </w:t>
      </w:r>
      <w:r w:rsidRPr="0020404A">
        <w:rPr>
          <w:i/>
          <w:iCs/>
          <w:sz w:val="24"/>
          <w:szCs w:val="24"/>
        </w:rPr>
        <w:t>2023</w:t>
      </w:r>
      <w:r w:rsidR="0020404A">
        <w:rPr>
          <w:i/>
          <w:iCs/>
          <w:sz w:val="24"/>
          <w:szCs w:val="24"/>
        </w:rPr>
        <w:t>,</w:t>
      </w:r>
      <w:r w:rsidR="0020404A" w:rsidRPr="0020404A">
        <w:rPr>
          <w:sz w:val="24"/>
          <w:szCs w:val="24"/>
        </w:rPr>
        <w:t xml:space="preserve"> </w:t>
      </w:r>
      <w:r w:rsidRPr="0020404A">
        <w:rPr>
          <w:sz w:val="24"/>
          <w:szCs w:val="24"/>
        </w:rPr>
        <w:t>Department of Health Services, Policy and Practice, Brown University</w:t>
      </w:r>
    </w:p>
    <w:p w14:paraId="5E6DA23E" w14:textId="67F8F940" w:rsidR="00923AE4" w:rsidRPr="00203C75" w:rsidRDefault="00923AE4" w:rsidP="009F098E">
      <w:pPr>
        <w:pStyle w:val="ListParagraph"/>
        <w:numPr>
          <w:ilvl w:val="0"/>
          <w:numId w:val="32"/>
        </w:numPr>
        <w:rPr>
          <w:sz w:val="24"/>
          <w:szCs w:val="24"/>
        </w:rPr>
      </w:pPr>
      <w:proofErr w:type="spellStart"/>
      <w:r w:rsidRPr="00203C75">
        <w:rPr>
          <w:b/>
          <w:sz w:val="24"/>
          <w:szCs w:val="24"/>
        </w:rPr>
        <w:t>Wiza</w:t>
      </w:r>
      <w:proofErr w:type="spellEnd"/>
      <w:r w:rsidRPr="00203C75">
        <w:rPr>
          <w:b/>
          <w:sz w:val="24"/>
          <w:szCs w:val="24"/>
        </w:rPr>
        <w:t xml:space="preserve"> </w:t>
      </w:r>
      <w:proofErr w:type="spellStart"/>
      <w:r w:rsidRPr="00203C75">
        <w:rPr>
          <w:b/>
          <w:sz w:val="24"/>
          <w:szCs w:val="24"/>
        </w:rPr>
        <w:t>Kumwenda</w:t>
      </w:r>
      <w:proofErr w:type="spellEnd"/>
      <w:r w:rsidRPr="00203C75">
        <w:rPr>
          <w:b/>
          <w:sz w:val="24"/>
          <w:szCs w:val="24"/>
        </w:rPr>
        <w:t xml:space="preserve">, </w:t>
      </w:r>
      <w:r w:rsidRPr="00203C75">
        <w:rPr>
          <w:sz w:val="24"/>
          <w:szCs w:val="24"/>
        </w:rPr>
        <w:t>Expected Comp</w:t>
      </w:r>
      <w:r w:rsidR="009F098E">
        <w:rPr>
          <w:sz w:val="24"/>
          <w:szCs w:val="24"/>
        </w:rPr>
        <w:t>letion Fall 202</w:t>
      </w:r>
      <w:r w:rsidR="0020404A">
        <w:rPr>
          <w:sz w:val="24"/>
          <w:szCs w:val="24"/>
        </w:rPr>
        <w:t>4</w:t>
      </w:r>
      <w:r w:rsidRPr="00203C75">
        <w:rPr>
          <w:sz w:val="24"/>
          <w:szCs w:val="24"/>
        </w:rPr>
        <w:t xml:space="preserve"> </w:t>
      </w:r>
    </w:p>
    <w:p w14:paraId="2EF61105" w14:textId="77777777" w:rsidR="00923AE4" w:rsidRPr="00203C75" w:rsidRDefault="00923AE4" w:rsidP="00923AE4">
      <w:pPr>
        <w:pStyle w:val="ListParagraph"/>
        <w:rPr>
          <w:sz w:val="24"/>
          <w:szCs w:val="24"/>
        </w:rPr>
      </w:pPr>
      <w:r w:rsidRPr="00203C75">
        <w:rPr>
          <w:sz w:val="24"/>
          <w:szCs w:val="24"/>
        </w:rPr>
        <w:t>University of Malawi, College of Medicine</w:t>
      </w:r>
    </w:p>
    <w:p w14:paraId="2CA3EBAC" w14:textId="77777777" w:rsidR="00923AE4" w:rsidRPr="00203C75" w:rsidRDefault="00923AE4" w:rsidP="00923AE4">
      <w:pPr>
        <w:pStyle w:val="ListParagraph"/>
      </w:pPr>
    </w:p>
    <w:p w14:paraId="2794DDE8" w14:textId="77777777" w:rsidR="00923AE4" w:rsidRPr="00203C75" w:rsidRDefault="00923AE4" w:rsidP="00923AE4">
      <w:pPr>
        <w:rPr>
          <w:b/>
          <w:sz w:val="24"/>
          <w:szCs w:val="24"/>
        </w:rPr>
      </w:pPr>
      <w:r w:rsidRPr="00203C75">
        <w:rPr>
          <w:b/>
          <w:sz w:val="24"/>
          <w:szCs w:val="24"/>
        </w:rPr>
        <w:t xml:space="preserve">C. Other Teaching, Mentoring, and Advising Roles </w:t>
      </w:r>
    </w:p>
    <w:p w14:paraId="1511DE82" w14:textId="77777777" w:rsidR="00923AE4" w:rsidRPr="00203C75" w:rsidRDefault="00923AE4" w:rsidP="00923AE4">
      <w:pPr>
        <w:pStyle w:val="ListParagraph"/>
        <w:numPr>
          <w:ilvl w:val="0"/>
          <w:numId w:val="33"/>
        </w:numPr>
        <w:rPr>
          <w:b/>
          <w:sz w:val="24"/>
          <w:szCs w:val="24"/>
        </w:rPr>
      </w:pPr>
      <w:r w:rsidRPr="00203C75">
        <w:rPr>
          <w:b/>
          <w:sz w:val="24"/>
          <w:szCs w:val="24"/>
        </w:rPr>
        <w:t>Faculty Mentor – 2019 to present</w:t>
      </w:r>
    </w:p>
    <w:p w14:paraId="6991D0CE" w14:textId="32EB88E7" w:rsidR="00923AE4" w:rsidRPr="00203C75" w:rsidRDefault="00923AE4" w:rsidP="00923AE4">
      <w:pPr>
        <w:ind w:left="720" w:hanging="360"/>
        <w:rPr>
          <w:sz w:val="24"/>
          <w:szCs w:val="24"/>
        </w:rPr>
      </w:pPr>
      <w:r w:rsidRPr="00203C75">
        <w:rPr>
          <w:sz w:val="24"/>
          <w:szCs w:val="24"/>
        </w:rPr>
        <w:t xml:space="preserve">      Hlengiwe </w:t>
      </w:r>
      <w:proofErr w:type="spellStart"/>
      <w:r w:rsidRPr="00203C75">
        <w:rPr>
          <w:sz w:val="24"/>
          <w:szCs w:val="24"/>
        </w:rPr>
        <w:t>Madlala</w:t>
      </w:r>
      <w:proofErr w:type="spellEnd"/>
      <w:r w:rsidRPr="00203C75">
        <w:rPr>
          <w:sz w:val="24"/>
          <w:szCs w:val="24"/>
        </w:rPr>
        <w:t xml:space="preserve"> CFAR Developmental Award</w:t>
      </w:r>
    </w:p>
    <w:p w14:paraId="1A0455CA" w14:textId="77777777" w:rsidR="00923AE4" w:rsidRPr="00203C75" w:rsidRDefault="00923AE4" w:rsidP="00923AE4">
      <w:pPr>
        <w:pStyle w:val="ListParagraph"/>
        <w:numPr>
          <w:ilvl w:val="0"/>
          <w:numId w:val="32"/>
        </w:numPr>
        <w:rPr>
          <w:b/>
          <w:sz w:val="24"/>
          <w:szCs w:val="24"/>
        </w:rPr>
      </w:pPr>
      <w:r w:rsidRPr="00203C75">
        <w:rPr>
          <w:b/>
          <w:sz w:val="24"/>
          <w:szCs w:val="24"/>
        </w:rPr>
        <w:t>External examiner – 2019</w:t>
      </w:r>
    </w:p>
    <w:p w14:paraId="335BEFE3" w14:textId="70325CC6" w:rsidR="00923AE4" w:rsidRPr="00203C75" w:rsidRDefault="00923AE4" w:rsidP="00923AE4">
      <w:pPr>
        <w:pStyle w:val="ListParagraph"/>
        <w:ind w:hanging="359"/>
        <w:rPr>
          <w:sz w:val="24"/>
          <w:szCs w:val="24"/>
        </w:rPr>
      </w:pPr>
      <w:r w:rsidRPr="00203C75">
        <w:rPr>
          <w:sz w:val="24"/>
          <w:szCs w:val="24"/>
        </w:rPr>
        <w:t xml:space="preserve">      </w:t>
      </w:r>
      <w:r w:rsidR="00080878">
        <w:rPr>
          <w:sz w:val="24"/>
          <w:szCs w:val="24"/>
        </w:rPr>
        <w:t xml:space="preserve">Hlengiwe </w:t>
      </w:r>
      <w:proofErr w:type="spellStart"/>
      <w:r w:rsidR="00080878">
        <w:rPr>
          <w:sz w:val="24"/>
          <w:szCs w:val="24"/>
        </w:rPr>
        <w:t>Madlala</w:t>
      </w:r>
      <w:proofErr w:type="spellEnd"/>
      <w:r w:rsidR="00080878">
        <w:rPr>
          <w:sz w:val="24"/>
          <w:szCs w:val="24"/>
        </w:rPr>
        <w:t>, MPH,</w:t>
      </w:r>
      <w:r w:rsidRPr="00203C75">
        <w:rPr>
          <w:sz w:val="24"/>
          <w:szCs w:val="24"/>
        </w:rPr>
        <w:t xml:space="preserve"> University of Cape Town</w:t>
      </w:r>
    </w:p>
    <w:p w14:paraId="690EB892" w14:textId="341E81CE" w:rsidR="00923AE4" w:rsidRPr="00203C75" w:rsidRDefault="00923AE4" w:rsidP="00923AE4">
      <w:pPr>
        <w:pStyle w:val="ListParagraph"/>
        <w:numPr>
          <w:ilvl w:val="0"/>
          <w:numId w:val="34"/>
        </w:numPr>
        <w:rPr>
          <w:b/>
          <w:sz w:val="24"/>
          <w:szCs w:val="24"/>
        </w:rPr>
      </w:pPr>
      <w:r w:rsidRPr="00203C75">
        <w:rPr>
          <w:b/>
          <w:sz w:val="24"/>
          <w:szCs w:val="24"/>
        </w:rPr>
        <w:t xml:space="preserve">Faculty Advisor – 2019 to </w:t>
      </w:r>
      <w:r w:rsidR="009F098E">
        <w:rPr>
          <w:b/>
          <w:sz w:val="24"/>
          <w:szCs w:val="24"/>
        </w:rPr>
        <w:t>2021</w:t>
      </w:r>
    </w:p>
    <w:p w14:paraId="74CBA276" w14:textId="77777777" w:rsidR="00923AE4" w:rsidRPr="00203C75" w:rsidRDefault="00923AE4" w:rsidP="00923AE4">
      <w:pPr>
        <w:pStyle w:val="ListParagraph"/>
        <w:rPr>
          <w:sz w:val="24"/>
          <w:szCs w:val="24"/>
        </w:rPr>
      </w:pPr>
      <w:proofErr w:type="spellStart"/>
      <w:r w:rsidRPr="00203C75">
        <w:rPr>
          <w:sz w:val="24"/>
          <w:szCs w:val="24"/>
        </w:rPr>
        <w:t>Kathleeen</w:t>
      </w:r>
      <w:proofErr w:type="spellEnd"/>
      <w:r w:rsidRPr="00203C75">
        <w:rPr>
          <w:sz w:val="24"/>
          <w:szCs w:val="24"/>
        </w:rPr>
        <w:t xml:space="preserve"> </w:t>
      </w:r>
      <w:proofErr w:type="spellStart"/>
      <w:r w:rsidRPr="00203C75">
        <w:rPr>
          <w:sz w:val="24"/>
          <w:szCs w:val="24"/>
        </w:rPr>
        <w:t>Keusters</w:t>
      </w:r>
      <w:proofErr w:type="spellEnd"/>
      <w:r w:rsidRPr="00203C75">
        <w:rPr>
          <w:sz w:val="24"/>
          <w:szCs w:val="24"/>
        </w:rPr>
        <w:t xml:space="preserve"> and </w:t>
      </w:r>
      <w:proofErr w:type="spellStart"/>
      <w:r w:rsidRPr="00203C75">
        <w:rPr>
          <w:sz w:val="24"/>
          <w:szCs w:val="24"/>
        </w:rPr>
        <w:t>Yokabed</w:t>
      </w:r>
      <w:proofErr w:type="spellEnd"/>
      <w:r w:rsidRPr="00203C75">
        <w:rPr>
          <w:sz w:val="24"/>
          <w:szCs w:val="24"/>
        </w:rPr>
        <w:t xml:space="preserve"> </w:t>
      </w:r>
      <w:proofErr w:type="spellStart"/>
      <w:r w:rsidRPr="00203C75">
        <w:rPr>
          <w:sz w:val="24"/>
          <w:szCs w:val="24"/>
        </w:rPr>
        <w:t>Ashenafi</w:t>
      </w:r>
      <w:proofErr w:type="spellEnd"/>
      <w:r w:rsidRPr="00203C75">
        <w:rPr>
          <w:sz w:val="24"/>
          <w:szCs w:val="24"/>
        </w:rPr>
        <w:t xml:space="preserve">, </w:t>
      </w:r>
      <w:proofErr w:type="spellStart"/>
      <w:r w:rsidRPr="00203C75">
        <w:rPr>
          <w:sz w:val="24"/>
          <w:szCs w:val="24"/>
        </w:rPr>
        <w:t>ScM</w:t>
      </w:r>
      <w:proofErr w:type="spellEnd"/>
      <w:r w:rsidRPr="00203C75">
        <w:rPr>
          <w:sz w:val="24"/>
          <w:szCs w:val="24"/>
        </w:rPr>
        <w:t xml:space="preserve"> students, Department of Epidemiology, Brown University</w:t>
      </w:r>
    </w:p>
    <w:p w14:paraId="43247883" w14:textId="77777777" w:rsidR="00923AE4" w:rsidRPr="00203C75" w:rsidRDefault="00923AE4" w:rsidP="00923AE4">
      <w:pPr>
        <w:rPr>
          <w:sz w:val="24"/>
          <w:szCs w:val="24"/>
        </w:rPr>
      </w:pPr>
    </w:p>
    <w:p w14:paraId="693005F1" w14:textId="77777777" w:rsidR="00923AE4" w:rsidRDefault="00923AE4" w:rsidP="00923AE4">
      <w:pPr>
        <w:pStyle w:val="Heading1"/>
      </w:pPr>
    </w:p>
    <w:p w14:paraId="0740659E" w14:textId="77777777" w:rsidR="00E90112" w:rsidRPr="00FA37E5" w:rsidRDefault="00E90112" w:rsidP="0079128A">
      <w:pPr>
        <w:rPr>
          <w:sz w:val="24"/>
          <w:szCs w:val="24"/>
        </w:rPr>
      </w:pPr>
    </w:p>
    <w:sectPr w:rsidR="00E90112" w:rsidRPr="00FA37E5" w:rsidSect="00F7276F">
      <w:headerReference w:type="default" r:id="rId8"/>
      <w:footerReference w:type="default" r:id="rId9"/>
      <w:headerReference w:type="first" r:id="rId10"/>
      <w:pgSz w:w="12240" w:h="15840" w:code="1"/>
      <w:pgMar w:top="1440" w:right="1440" w:bottom="1440" w:left="1440" w:header="432" w:footer="576"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8844" w14:textId="77777777" w:rsidR="00A9156E" w:rsidRDefault="00A9156E">
      <w:r>
        <w:separator/>
      </w:r>
    </w:p>
  </w:endnote>
  <w:endnote w:type="continuationSeparator" w:id="0">
    <w:p w14:paraId="412190AF" w14:textId="77777777" w:rsidR="00A9156E" w:rsidRDefault="00A9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620005"/>
      <w:docPartObj>
        <w:docPartGallery w:val="Page Numbers (Bottom of Page)"/>
        <w:docPartUnique/>
      </w:docPartObj>
    </w:sdtPr>
    <w:sdtEndPr>
      <w:rPr>
        <w:noProof/>
      </w:rPr>
    </w:sdtEndPr>
    <w:sdtContent>
      <w:p w14:paraId="08FE9DAD" w14:textId="63FB6AE6" w:rsidR="002B35BC" w:rsidRDefault="002B35BC">
        <w:pPr>
          <w:pStyle w:val="Footer"/>
          <w:jc w:val="center"/>
        </w:pPr>
        <w:r>
          <w:fldChar w:fldCharType="begin"/>
        </w:r>
        <w:r>
          <w:instrText xml:space="preserve"> PAGE   \* MERGEFORMAT </w:instrText>
        </w:r>
        <w:r>
          <w:fldChar w:fldCharType="separate"/>
        </w:r>
        <w:r w:rsidR="00F44C1F">
          <w:rPr>
            <w:noProof/>
          </w:rPr>
          <w:t>15</w:t>
        </w:r>
        <w:r>
          <w:rPr>
            <w:noProof/>
          </w:rPr>
          <w:fldChar w:fldCharType="end"/>
        </w:r>
      </w:p>
    </w:sdtContent>
  </w:sdt>
  <w:p w14:paraId="2AF3B1A4" w14:textId="77777777" w:rsidR="002B35BC" w:rsidRPr="00F7276F" w:rsidRDefault="002B35BC" w:rsidP="00F7276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104C" w14:textId="77777777" w:rsidR="00A9156E" w:rsidRDefault="00A9156E">
      <w:r>
        <w:separator/>
      </w:r>
    </w:p>
  </w:footnote>
  <w:footnote w:type="continuationSeparator" w:id="0">
    <w:p w14:paraId="7F04E58A" w14:textId="77777777" w:rsidR="00A9156E" w:rsidRDefault="00A91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0C57" w14:textId="63EAFFE7" w:rsidR="002B35BC" w:rsidRDefault="002B35BC" w:rsidP="00677ACA">
    <w:pPr>
      <w:pStyle w:val="Header"/>
      <w:jc w:val="right"/>
    </w:pPr>
    <w:r>
      <w:rPr>
        <w:sz w:val="22"/>
        <w:szCs w:val="22"/>
      </w:rPr>
      <w:t xml:space="preserve">Bengtson </w:t>
    </w:r>
    <w:r w:rsidR="00664FC3">
      <w:rPr>
        <w:sz w:val="22"/>
        <w:szCs w:val="22"/>
      </w:rPr>
      <w:t>July</w:t>
    </w:r>
    <w:r w:rsidR="004949AA">
      <w:rPr>
        <w:sz w:val="22"/>
        <w:szCs w:val="22"/>
      </w:rPr>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AFE8" w14:textId="01445033" w:rsidR="002B35BC" w:rsidRDefault="002B35BC" w:rsidP="00B13E36">
    <w:pPr>
      <w:pStyle w:val="Header"/>
      <w:jc w:val="right"/>
    </w:pPr>
    <w:r>
      <w:t xml:space="preserve">Bengtson </w:t>
    </w:r>
    <w:r w:rsidR="00664FC3">
      <w:t>July</w:t>
    </w:r>
    <w:r w:rsidR="004949AA">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D0F25E"/>
    <w:lvl w:ilvl="0">
      <w:start w:val="1"/>
      <w:numFmt w:val="bullet"/>
      <w:pStyle w:val="ListBullet4"/>
      <w:lvlText w:val=""/>
      <w:lvlJc w:val="left"/>
      <w:pPr>
        <w:tabs>
          <w:tab w:val="num" w:pos="360"/>
        </w:tabs>
        <w:ind w:left="360" w:hanging="360"/>
      </w:pPr>
      <w:rPr>
        <w:rFonts w:ascii="Symbol" w:hAnsi="Symbol" w:hint="default"/>
      </w:rPr>
    </w:lvl>
  </w:abstractNum>
  <w:abstractNum w:abstractNumId="1" w15:restartNumberingAfterBreak="0">
    <w:nsid w:val="00BE158D"/>
    <w:multiLevelType w:val="hybridMultilevel"/>
    <w:tmpl w:val="0D085306"/>
    <w:lvl w:ilvl="0" w:tplc="539625DA">
      <w:start w:val="1"/>
      <w:numFmt w:val="decimal"/>
      <w:lvlText w:val="%1."/>
      <w:lvlJc w:val="left"/>
      <w:pPr>
        <w:tabs>
          <w:tab w:val="num" w:pos="360"/>
        </w:tabs>
        <w:ind w:left="360" w:hanging="360"/>
      </w:pPr>
      <w:rPr>
        <w:rFonts w:cs="Times New Roman"/>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46142E"/>
    <w:multiLevelType w:val="hybridMultilevel"/>
    <w:tmpl w:val="37F66B3C"/>
    <w:lvl w:ilvl="0" w:tplc="4980365E">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525554"/>
    <w:multiLevelType w:val="hybridMultilevel"/>
    <w:tmpl w:val="666EFFA4"/>
    <w:lvl w:ilvl="0" w:tplc="FFFFFFFF">
      <w:start w:val="1"/>
      <w:numFmt w:val="decimal"/>
      <w:lvlText w:val="%1."/>
      <w:lvlJc w:val="left"/>
      <w:pPr>
        <w:ind w:left="720" w:hanging="360"/>
      </w:pPr>
      <w:rPr>
        <w:rFonts w:cs="Times New Roman" w:hint="default"/>
        <w:b w:val="0"/>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13C6ED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149F5EE8"/>
    <w:multiLevelType w:val="hybridMultilevel"/>
    <w:tmpl w:val="55700778"/>
    <w:lvl w:ilvl="0" w:tplc="EE085F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925F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180358A4"/>
    <w:multiLevelType w:val="hybridMultilevel"/>
    <w:tmpl w:val="B114E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E2292"/>
    <w:multiLevelType w:val="singleLevel"/>
    <w:tmpl w:val="0409000F"/>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203E2D5A"/>
    <w:multiLevelType w:val="hybridMultilevel"/>
    <w:tmpl w:val="465A3A0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0" w15:restartNumberingAfterBreak="0">
    <w:nsid w:val="280C0E4E"/>
    <w:multiLevelType w:val="hybridMultilevel"/>
    <w:tmpl w:val="DB62C19A"/>
    <w:lvl w:ilvl="0" w:tplc="86FCE0C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0625E"/>
    <w:multiLevelType w:val="hybridMultilevel"/>
    <w:tmpl w:val="37F66B3C"/>
    <w:lvl w:ilvl="0" w:tplc="4980365E">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515579"/>
    <w:multiLevelType w:val="hybridMultilevel"/>
    <w:tmpl w:val="37F66B3C"/>
    <w:lvl w:ilvl="0" w:tplc="4980365E">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9914B4"/>
    <w:multiLevelType w:val="hybridMultilevel"/>
    <w:tmpl w:val="DE0ACBE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381D7C82"/>
    <w:multiLevelType w:val="hybridMultilevel"/>
    <w:tmpl w:val="A0A43A4E"/>
    <w:lvl w:ilvl="0" w:tplc="3C74B116">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B711586"/>
    <w:multiLevelType w:val="hybridMultilevel"/>
    <w:tmpl w:val="D740370A"/>
    <w:lvl w:ilvl="0" w:tplc="0409000F">
      <w:start w:val="1"/>
      <w:numFmt w:val="decimal"/>
      <w:pStyle w:val="ListBullet3"/>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F322D6A"/>
    <w:multiLevelType w:val="hybridMultilevel"/>
    <w:tmpl w:val="F41E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054D0"/>
    <w:multiLevelType w:val="hybridMultilevel"/>
    <w:tmpl w:val="FBF223D6"/>
    <w:lvl w:ilvl="0" w:tplc="4980365E">
      <w:start w:val="1"/>
      <w:numFmt w:val="decimal"/>
      <w:pStyle w:val="ListNumber5"/>
      <w:lvlText w:val="%1."/>
      <w:lvlJc w:val="left"/>
      <w:pPr>
        <w:tabs>
          <w:tab w:val="num" w:pos="718"/>
        </w:tabs>
        <w:ind w:left="718"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38"/>
        </w:tabs>
        <w:ind w:left="1438" w:hanging="360"/>
      </w:pPr>
      <w:rPr>
        <w:rFonts w:cs="Times New Roman"/>
      </w:rPr>
    </w:lvl>
    <w:lvl w:ilvl="2" w:tplc="0409001B" w:tentative="1">
      <w:start w:val="1"/>
      <w:numFmt w:val="lowerRoman"/>
      <w:lvlText w:val="%3."/>
      <w:lvlJc w:val="right"/>
      <w:pPr>
        <w:tabs>
          <w:tab w:val="num" w:pos="2158"/>
        </w:tabs>
        <w:ind w:left="2158" w:hanging="180"/>
      </w:pPr>
      <w:rPr>
        <w:rFonts w:cs="Times New Roman"/>
      </w:rPr>
    </w:lvl>
    <w:lvl w:ilvl="3" w:tplc="0409000F" w:tentative="1">
      <w:start w:val="1"/>
      <w:numFmt w:val="decimal"/>
      <w:lvlText w:val="%4."/>
      <w:lvlJc w:val="left"/>
      <w:pPr>
        <w:tabs>
          <w:tab w:val="num" w:pos="2878"/>
        </w:tabs>
        <w:ind w:left="2878" w:hanging="360"/>
      </w:pPr>
      <w:rPr>
        <w:rFonts w:cs="Times New Roman"/>
      </w:rPr>
    </w:lvl>
    <w:lvl w:ilvl="4" w:tplc="04090019" w:tentative="1">
      <w:start w:val="1"/>
      <w:numFmt w:val="lowerLetter"/>
      <w:lvlText w:val="%5."/>
      <w:lvlJc w:val="left"/>
      <w:pPr>
        <w:tabs>
          <w:tab w:val="num" w:pos="3598"/>
        </w:tabs>
        <w:ind w:left="3598" w:hanging="360"/>
      </w:pPr>
      <w:rPr>
        <w:rFonts w:cs="Times New Roman"/>
      </w:rPr>
    </w:lvl>
    <w:lvl w:ilvl="5" w:tplc="0409001B" w:tentative="1">
      <w:start w:val="1"/>
      <w:numFmt w:val="lowerRoman"/>
      <w:lvlText w:val="%6."/>
      <w:lvlJc w:val="right"/>
      <w:pPr>
        <w:tabs>
          <w:tab w:val="num" w:pos="4318"/>
        </w:tabs>
        <w:ind w:left="4318" w:hanging="180"/>
      </w:pPr>
      <w:rPr>
        <w:rFonts w:cs="Times New Roman"/>
      </w:rPr>
    </w:lvl>
    <w:lvl w:ilvl="6" w:tplc="0409000F" w:tentative="1">
      <w:start w:val="1"/>
      <w:numFmt w:val="decimal"/>
      <w:lvlText w:val="%7."/>
      <w:lvlJc w:val="left"/>
      <w:pPr>
        <w:tabs>
          <w:tab w:val="num" w:pos="5038"/>
        </w:tabs>
        <w:ind w:left="5038" w:hanging="360"/>
      </w:pPr>
      <w:rPr>
        <w:rFonts w:cs="Times New Roman"/>
      </w:rPr>
    </w:lvl>
    <w:lvl w:ilvl="7" w:tplc="04090019" w:tentative="1">
      <w:start w:val="1"/>
      <w:numFmt w:val="lowerLetter"/>
      <w:lvlText w:val="%8."/>
      <w:lvlJc w:val="left"/>
      <w:pPr>
        <w:tabs>
          <w:tab w:val="num" w:pos="5758"/>
        </w:tabs>
        <w:ind w:left="5758" w:hanging="360"/>
      </w:pPr>
      <w:rPr>
        <w:rFonts w:cs="Times New Roman"/>
      </w:rPr>
    </w:lvl>
    <w:lvl w:ilvl="8" w:tplc="0409001B" w:tentative="1">
      <w:start w:val="1"/>
      <w:numFmt w:val="lowerRoman"/>
      <w:lvlText w:val="%9."/>
      <w:lvlJc w:val="right"/>
      <w:pPr>
        <w:tabs>
          <w:tab w:val="num" w:pos="6478"/>
        </w:tabs>
        <w:ind w:left="6478" w:hanging="180"/>
      </w:pPr>
      <w:rPr>
        <w:rFonts w:cs="Times New Roman"/>
      </w:rPr>
    </w:lvl>
  </w:abstractNum>
  <w:abstractNum w:abstractNumId="18" w15:restartNumberingAfterBreak="0">
    <w:nsid w:val="41D1353B"/>
    <w:multiLevelType w:val="hybridMultilevel"/>
    <w:tmpl w:val="017C6FA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2FE4CD2"/>
    <w:multiLevelType w:val="hybridMultilevel"/>
    <w:tmpl w:val="C5ACF48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BDB6157"/>
    <w:multiLevelType w:val="hybridMultilevel"/>
    <w:tmpl w:val="0D085306"/>
    <w:lvl w:ilvl="0" w:tplc="539625DA">
      <w:start w:val="1"/>
      <w:numFmt w:val="decimal"/>
      <w:lvlText w:val="%1."/>
      <w:lvlJc w:val="left"/>
      <w:pPr>
        <w:tabs>
          <w:tab w:val="num" w:pos="360"/>
        </w:tabs>
        <w:ind w:left="360" w:hanging="360"/>
      </w:pPr>
      <w:rPr>
        <w:rFonts w:cs="Times New Roman"/>
        <w:i w:val="0"/>
        <w:i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DA73B73"/>
    <w:multiLevelType w:val="hybridMultilevel"/>
    <w:tmpl w:val="715E8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8089A"/>
    <w:multiLevelType w:val="hybridMultilevel"/>
    <w:tmpl w:val="4538C114"/>
    <w:lvl w:ilvl="0" w:tplc="C2409C86">
      <w:start w:val="1"/>
      <w:numFmt w:val="lowerLetter"/>
      <w:lvlText w:val="%1."/>
      <w:lvlJc w:val="left"/>
      <w:pPr>
        <w:ind w:left="720"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C65B5"/>
    <w:multiLevelType w:val="hybridMultilevel"/>
    <w:tmpl w:val="7D0A4838"/>
    <w:lvl w:ilvl="0" w:tplc="0A7A6046">
      <w:start w:val="1"/>
      <w:numFmt w:val="decimal"/>
      <w:lvlText w:val="%1."/>
      <w:lvlJc w:val="left"/>
      <w:pPr>
        <w:tabs>
          <w:tab w:val="num" w:pos="360"/>
        </w:tabs>
        <w:ind w:left="360" w:hanging="360"/>
      </w:pPr>
      <w:rPr>
        <w:rFonts w:cs="Times New Roman"/>
        <w:b w:val="0"/>
        <w:bCs/>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2BB29F6"/>
    <w:multiLevelType w:val="hybridMultilevel"/>
    <w:tmpl w:val="AD1A5036"/>
    <w:lvl w:ilvl="0" w:tplc="29506772">
      <w:start w:val="2"/>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5F30427"/>
    <w:multiLevelType w:val="multilevel"/>
    <w:tmpl w:val="1856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A1243E"/>
    <w:multiLevelType w:val="hybridMultilevel"/>
    <w:tmpl w:val="3C0E42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6BB7D9F"/>
    <w:multiLevelType w:val="multilevel"/>
    <w:tmpl w:val="0D92F9F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87006F8"/>
    <w:multiLevelType w:val="hybridMultilevel"/>
    <w:tmpl w:val="247CF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CE4855"/>
    <w:multiLevelType w:val="hybridMultilevel"/>
    <w:tmpl w:val="70222ED0"/>
    <w:lvl w:ilvl="0" w:tplc="86FCE0C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A0191"/>
    <w:multiLevelType w:val="hybridMultilevel"/>
    <w:tmpl w:val="D0BA11CC"/>
    <w:lvl w:ilvl="0" w:tplc="FE6C1D78">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5542373"/>
    <w:multiLevelType w:val="hybridMultilevel"/>
    <w:tmpl w:val="6462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40A13"/>
    <w:multiLevelType w:val="hybridMultilevel"/>
    <w:tmpl w:val="642C7F06"/>
    <w:lvl w:ilvl="0" w:tplc="FDE83B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DB3FE3"/>
    <w:multiLevelType w:val="singleLevel"/>
    <w:tmpl w:val="0409000F"/>
    <w:lvl w:ilvl="0">
      <w:start w:val="1"/>
      <w:numFmt w:val="decimal"/>
      <w:pStyle w:val="ListBullet2"/>
      <w:lvlText w:val="%1."/>
      <w:lvlJc w:val="left"/>
      <w:pPr>
        <w:tabs>
          <w:tab w:val="num" w:pos="360"/>
        </w:tabs>
        <w:ind w:left="360" w:hanging="360"/>
      </w:pPr>
      <w:rPr>
        <w:rFonts w:cs="Times New Roman"/>
      </w:rPr>
    </w:lvl>
  </w:abstractNum>
  <w:abstractNum w:abstractNumId="34" w15:restartNumberingAfterBreak="0">
    <w:nsid w:val="75336C3F"/>
    <w:multiLevelType w:val="hybridMultilevel"/>
    <w:tmpl w:val="F7784376"/>
    <w:lvl w:ilvl="0" w:tplc="0409000F">
      <w:start w:val="1"/>
      <w:numFmt w:val="decimal"/>
      <w:pStyle w:val="ListNumber3"/>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95923AC"/>
    <w:multiLevelType w:val="hybridMultilevel"/>
    <w:tmpl w:val="16BA23BC"/>
    <w:lvl w:ilvl="0" w:tplc="422E654A">
      <w:start w:val="1"/>
      <w:numFmt w:val="decimal"/>
      <w:pStyle w:val="ListNumber2"/>
      <w:lvlText w:val="%1."/>
      <w:lvlJc w:val="left"/>
      <w:pPr>
        <w:tabs>
          <w:tab w:val="num" w:pos="630"/>
        </w:tabs>
        <w:ind w:left="630" w:hanging="360"/>
      </w:pPr>
      <w:rPr>
        <w:rFonts w:cs="Times New Roman"/>
        <w:i w:val="0"/>
        <w:iCs w:val="0"/>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B0D05E7"/>
    <w:multiLevelType w:val="hybridMultilevel"/>
    <w:tmpl w:val="18920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5D6DD2"/>
    <w:multiLevelType w:val="hybridMultilevel"/>
    <w:tmpl w:val="A6569CA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8" w15:restartNumberingAfterBreak="0">
    <w:nsid w:val="7CF63B49"/>
    <w:multiLevelType w:val="hybridMultilevel"/>
    <w:tmpl w:val="0046E8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513488567">
    <w:abstractNumId w:val="0"/>
  </w:num>
  <w:num w:numId="2" w16cid:durableId="1221094542">
    <w:abstractNumId w:val="8"/>
  </w:num>
  <w:num w:numId="3" w16cid:durableId="1643585041">
    <w:abstractNumId w:val="33"/>
  </w:num>
  <w:num w:numId="4" w16cid:durableId="1418020670">
    <w:abstractNumId w:val="15"/>
  </w:num>
  <w:num w:numId="5" w16cid:durableId="1896040541">
    <w:abstractNumId w:val="18"/>
  </w:num>
  <w:num w:numId="6" w16cid:durableId="1872958264">
    <w:abstractNumId w:val="35"/>
  </w:num>
  <w:num w:numId="7" w16cid:durableId="2011828614">
    <w:abstractNumId w:val="34"/>
  </w:num>
  <w:num w:numId="8" w16cid:durableId="1741244034">
    <w:abstractNumId w:val="23"/>
  </w:num>
  <w:num w:numId="9" w16cid:durableId="678502488">
    <w:abstractNumId w:val="17"/>
  </w:num>
  <w:num w:numId="10" w16cid:durableId="1763840896">
    <w:abstractNumId w:val="20"/>
  </w:num>
  <w:num w:numId="11" w16cid:durableId="2000692460">
    <w:abstractNumId w:val="6"/>
  </w:num>
  <w:num w:numId="12" w16cid:durableId="1418555668">
    <w:abstractNumId w:val="11"/>
  </w:num>
  <w:num w:numId="13" w16cid:durableId="1762678605">
    <w:abstractNumId w:val="19"/>
  </w:num>
  <w:num w:numId="14" w16cid:durableId="2139639518">
    <w:abstractNumId w:val="12"/>
  </w:num>
  <w:num w:numId="15" w16cid:durableId="1196187787">
    <w:abstractNumId w:val="1"/>
  </w:num>
  <w:num w:numId="16" w16cid:durableId="11803970">
    <w:abstractNumId w:val="2"/>
  </w:num>
  <w:num w:numId="17" w16cid:durableId="115874884">
    <w:abstractNumId w:val="27"/>
  </w:num>
  <w:num w:numId="18" w16cid:durableId="492526635">
    <w:abstractNumId w:val="28"/>
  </w:num>
  <w:num w:numId="19" w16cid:durableId="462121723">
    <w:abstractNumId w:val="36"/>
  </w:num>
  <w:num w:numId="20" w16cid:durableId="1271864059">
    <w:abstractNumId w:val="13"/>
  </w:num>
  <w:num w:numId="21" w16cid:durableId="208230231">
    <w:abstractNumId w:val="4"/>
  </w:num>
  <w:num w:numId="22" w16cid:durableId="2051950384">
    <w:abstractNumId w:val="7"/>
  </w:num>
  <w:num w:numId="23" w16cid:durableId="1439525951">
    <w:abstractNumId w:val="16"/>
  </w:num>
  <w:num w:numId="24" w16cid:durableId="1983807334">
    <w:abstractNumId w:val="14"/>
  </w:num>
  <w:num w:numId="25" w16cid:durableId="1417558706">
    <w:abstractNumId w:val="30"/>
  </w:num>
  <w:num w:numId="26" w16cid:durableId="1125008438">
    <w:abstractNumId w:val="24"/>
  </w:num>
  <w:num w:numId="27" w16cid:durableId="1821002768">
    <w:abstractNumId w:val="26"/>
  </w:num>
  <w:num w:numId="28" w16cid:durableId="1484927095">
    <w:abstractNumId w:val="9"/>
  </w:num>
  <w:num w:numId="29" w16cid:durableId="1242521849">
    <w:abstractNumId w:val="37"/>
  </w:num>
  <w:num w:numId="30" w16cid:durableId="1325164404">
    <w:abstractNumId w:val="5"/>
  </w:num>
  <w:num w:numId="31" w16cid:durableId="299846890">
    <w:abstractNumId w:val="29"/>
  </w:num>
  <w:num w:numId="32" w16cid:durableId="762535131">
    <w:abstractNumId w:val="10"/>
  </w:num>
  <w:num w:numId="33" w16cid:durableId="231504255">
    <w:abstractNumId w:val="21"/>
  </w:num>
  <w:num w:numId="34" w16cid:durableId="411435623">
    <w:abstractNumId w:val="32"/>
  </w:num>
  <w:num w:numId="35" w16cid:durableId="1492793415">
    <w:abstractNumId w:val="22"/>
  </w:num>
  <w:num w:numId="36" w16cid:durableId="324624692">
    <w:abstractNumId w:val="31"/>
  </w:num>
  <w:num w:numId="37" w16cid:durableId="1472475210">
    <w:abstractNumId w:val="25"/>
  </w:num>
  <w:num w:numId="38" w16cid:durableId="166558433">
    <w:abstractNumId w:val="38"/>
  </w:num>
  <w:num w:numId="39" w16cid:durableId="128584157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E3"/>
    <w:rsid w:val="00001179"/>
    <w:rsid w:val="0000143D"/>
    <w:rsid w:val="00001E99"/>
    <w:rsid w:val="0000214A"/>
    <w:rsid w:val="000029E3"/>
    <w:rsid w:val="00003707"/>
    <w:rsid w:val="000037D8"/>
    <w:rsid w:val="00003A75"/>
    <w:rsid w:val="00003F5B"/>
    <w:rsid w:val="00005AE6"/>
    <w:rsid w:val="00006489"/>
    <w:rsid w:val="0001019C"/>
    <w:rsid w:val="00010473"/>
    <w:rsid w:val="0001094A"/>
    <w:rsid w:val="00011A13"/>
    <w:rsid w:val="00012E32"/>
    <w:rsid w:val="00013A0F"/>
    <w:rsid w:val="00014D55"/>
    <w:rsid w:val="000154C1"/>
    <w:rsid w:val="00015AC8"/>
    <w:rsid w:val="00016426"/>
    <w:rsid w:val="000175FD"/>
    <w:rsid w:val="000177F5"/>
    <w:rsid w:val="00017ED3"/>
    <w:rsid w:val="00021181"/>
    <w:rsid w:val="0002120F"/>
    <w:rsid w:val="00021491"/>
    <w:rsid w:val="00022B8D"/>
    <w:rsid w:val="00022DD0"/>
    <w:rsid w:val="00023B08"/>
    <w:rsid w:val="0002588C"/>
    <w:rsid w:val="0002694B"/>
    <w:rsid w:val="0002698B"/>
    <w:rsid w:val="00027430"/>
    <w:rsid w:val="00030E66"/>
    <w:rsid w:val="00031548"/>
    <w:rsid w:val="0003376D"/>
    <w:rsid w:val="00033CAA"/>
    <w:rsid w:val="00034399"/>
    <w:rsid w:val="00034F54"/>
    <w:rsid w:val="0003508E"/>
    <w:rsid w:val="000364C8"/>
    <w:rsid w:val="00040BE3"/>
    <w:rsid w:val="000410E3"/>
    <w:rsid w:val="00041A40"/>
    <w:rsid w:val="00041E31"/>
    <w:rsid w:val="00042772"/>
    <w:rsid w:val="00044175"/>
    <w:rsid w:val="00044756"/>
    <w:rsid w:val="00044D78"/>
    <w:rsid w:val="000463E4"/>
    <w:rsid w:val="00047096"/>
    <w:rsid w:val="0005093F"/>
    <w:rsid w:val="00050AD4"/>
    <w:rsid w:val="00053B80"/>
    <w:rsid w:val="00054B4E"/>
    <w:rsid w:val="0005558B"/>
    <w:rsid w:val="0005575D"/>
    <w:rsid w:val="00056CF5"/>
    <w:rsid w:val="00056F56"/>
    <w:rsid w:val="00057A99"/>
    <w:rsid w:val="00057DA3"/>
    <w:rsid w:val="000624F9"/>
    <w:rsid w:val="00062CA2"/>
    <w:rsid w:val="00063347"/>
    <w:rsid w:val="00064861"/>
    <w:rsid w:val="00065EB6"/>
    <w:rsid w:val="00070215"/>
    <w:rsid w:val="000703BE"/>
    <w:rsid w:val="00071B41"/>
    <w:rsid w:val="00071D8E"/>
    <w:rsid w:val="00072A64"/>
    <w:rsid w:val="00073FE0"/>
    <w:rsid w:val="000743C6"/>
    <w:rsid w:val="00077AF7"/>
    <w:rsid w:val="00080878"/>
    <w:rsid w:val="00080996"/>
    <w:rsid w:val="00080C66"/>
    <w:rsid w:val="00080CDC"/>
    <w:rsid w:val="0008130B"/>
    <w:rsid w:val="00081F6D"/>
    <w:rsid w:val="00082034"/>
    <w:rsid w:val="0008220E"/>
    <w:rsid w:val="000827D4"/>
    <w:rsid w:val="00085DDD"/>
    <w:rsid w:val="00090B46"/>
    <w:rsid w:val="0009146E"/>
    <w:rsid w:val="00092202"/>
    <w:rsid w:val="0009360A"/>
    <w:rsid w:val="00094836"/>
    <w:rsid w:val="000959A1"/>
    <w:rsid w:val="00096E25"/>
    <w:rsid w:val="000974D9"/>
    <w:rsid w:val="000A0459"/>
    <w:rsid w:val="000A334B"/>
    <w:rsid w:val="000A3DA7"/>
    <w:rsid w:val="000A450E"/>
    <w:rsid w:val="000A4FE1"/>
    <w:rsid w:val="000A5DF4"/>
    <w:rsid w:val="000A5F4E"/>
    <w:rsid w:val="000A6CAE"/>
    <w:rsid w:val="000A760F"/>
    <w:rsid w:val="000A76CD"/>
    <w:rsid w:val="000B0141"/>
    <w:rsid w:val="000B17B5"/>
    <w:rsid w:val="000B21F0"/>
    <w:rsid w:val="000B2C76"/>
    <w:rsid w:val="000B5B86"/>
    <w:rsid w:val="000B63AF"/>
    <w:rsid w:val="000B728E"/>
    <w:rsid w:val="000B7D62"/>
    <w:rsid w:val="000C1A8E"/>
    <w:rsid w:val="000C1E89"/>
    <w:rsid w:val="000C3FC8"/>
    <w:rsid w:val="000C3FF8"/>
    <w:rsid w:val="000C41CE"/>
    <w:rsid w:val="000C4311"/>
    <w:rsid w:val="000C43E3"/>
    <w:rsid w:val="000C6C9F"/>
    <w:rsid w:val="000C73E4"/>
    <w:rsid w:val="000D00FD"/>
    <w:rsid w:val="000D0B24"/>
    <w:rsid w:val="000D0B3F"/>
    <w:rsid w:val="000D1620"/>
    <w:rsid w:val="000D2865"/>
    <w:rsid w:val="000D3DFD"/>
    <w:rsid w:val="000D4313"/>
    <w:rsid w:val="000D5822"/>
    <w:rsid w:val="000D6338"/>
    <w:rsid w:val="000D669E"/>
    <w:rsid w:val="000D6FA2"/>
    <w:rsid w:val="000D79D2"/>
    <w:rsid w:val="000E18EC"/>
    <w:rsid w:val="000E2725"/>
    <w:rsid w:val="000E4F65"/>
    <w:rsid w:val="000E665D"/>
    <w:rsid w:val="000E6A4E"/>
    <w:rsid w:val="000E75FD"/>
    <w:rsid w:val="000F1E66"/>
    <w:rsid w:val="000F1EDD"/>
    <w:rsid w:val="000F449D"/>
    <w:rsid w:val="000F4516"/>
    <w:rsid w:val="000F612A"/>
    <w:rsid w:val="000F6333"/>
    <w:rsid w:val="000F6D5B"/>
    <w:rsid w:val="00100526"/>
    <w:rsid w:val="00100D0F"/>
    <w:rsid w:val="001013A2"/>
    <w:rsid w:val="00103EE0"/>
    <w:rsid w:val="00104AE9"/>
    <w:rsid w:val="001056DA"/>
    <w:rsid w:val="0011069C"/>
    <w:rsid w:val="0011097F"/>
    <w:rsid w:val="00110DB3"/>
    <w:rsid w:val="00110E3F"/>
    <w:rsid w:val="00113F94"/>
    <w:rsid w:val="001144C1"/>
    <w:rsid w:val="001148FC"/>
    <w:rsid w:val="001159DA"/>
    <w:rsid w:val="00121708"/>
    <w:rsid w:val="00121AB7"/>
    <w:rsid w:val="001256BA"/>
    <w:rsid w:val="001311EB"/>
    <w:rsid w:val="0013183A"/>
    <w:rsid w:val="00132DCB"/>
    <w:rsid w:val="00133139"/>
    <w:rsid w:val="00133855"/>
    <w:rsid w:val="001345DB"/>
    <w:rsid w:val="00136546"/>
    <w:rsid w:val="00136EB4"/>
    <w:rsid w:val="00140F3E"/>
    <w:rsid w:val="00141B22"/>
    <w:rsid w:val="00143571"/>
    <w:rsid w:val="00146A34"/>
    <w:rsid w:val="001472B9"/>
    <w:rsid w:val="00147FEB"/>
    <w:rsid w:val="001506F5"/>
    <w:rsid w:val="00150E92"/>
    <w:rsid w:val="001510F8"/>
    <w:rsid w:val="00151849"/>
    <w:rsid w:val="00151B32"/>
    <w:rsid w:val="001520DD"/>
    <w:rsid w:val="001526B3"/>
    <w:rsid w:val="00153179"/>
    <w:rsid w:val="00155FDC"/>
    <w:rsid w:val="00156D92"/>
    <w:rsid w:val="00160F44"/>
    <w:rsid w:val="0016212F"/>
    <w:rsid w:val="001622E8"/>
    <w:rsid w:val="001631FC"/>
    <w:rsid w:val="001633C1"/>
    <w:rsid w:val="00164CF6"/>
    <w:rsid w:val="001663D2"/>
    <w:rsid w:val="00170FB9"/>
    <w:rsid w:val="001711A9"/>
    <w:rsid w:val="001740F8"/>
    <w:rsid w:val="00175BF6"/>
    <w:rsid w:val="001763A8"/>
    <w:rsid w:val="001763AA"/>
    <w:rsid w:val="00176C78"/>
    <w:rsid w:val="00180C4E"/>
    <w:rsid w:val="001825C4"/>
    <w:rsid w:val="00183451"/>
    <w:rsid w:val="0018481A"/>
    <w:rsid w:val="001862B8"/>
    <w:rsid w:val="00186614"/>
    <w:rsid w:val="00186FA8"/>
    <w:rsid w:val="001871E4"/>
    <w:rsid w:val="00191893"/>
    <w:rsid w:val="001927C2"/>
    <w:rsid w:val="00193BB3"/>
    <w:rsid w:val="00193E3B"/>
    <w:rsid w:val="001941E8"/>
    <w:rsid w:val="001949D7"/>
    <w:rsid w:val="00195320"/>
    <w:rsid w:val="00196B0E"/>
    <w:rsid w:val="00196CFF"/>
    <w:rsid w:val="001A0DF5"/>
    <w:rsid w:val="001A21E9"/>
    <w:rsid w:val="001A357D"/>
    <w:rsid w:val="001A36CC"/>
    <w:rsid w:val="001A4550"/>
    <w:rsid w:val="001A4C76"/>
    <w:rsid w:val="001A534A"/>
    <w:rsid w:val="001A588B"/>
    <w:rsid w:val="001A5EA3"/>
    <w:rsid w:val="001A5F03"/>
    <w:rsid w:val="001A62C2"/>
    <w:rsid w:val="001B02B0"/>
    <w:rsid w:val="001B0395"/>
    <w:rsid w:val="001B0560"/>
    <w:rsid w:val="001B0D68"/>
    <w:rsid w:val="001B10A8"/>
    <w:rsid w:val="001B3B7D"/>
    <w:rsid w:val="001B6CF5"/>
    <w:rsid w:val="001C1570"/>
    <w:rsid w:val="001C1862"/>
    <w:rsid w:val="001C1D4B"/>
    <w:rsid w:val="001C27C7"/>
    <w:rsid w:val="001C4F2B"/>
    <w:rsid w:val="001D1716"/>
    <w:rsid w:val="001D1B7A"/>
    <w:rsid w:val="001D355A"/>
    <w:rsid w:val="001D372C"/>
    <w:rsid w:val="001D395C"/>
    <w:rsid w:val="001D5797"/>
    <w:rsid w:val="001D60AF"/>
    <w:rsid w:val="001D654F"/>
    <w:rsid w:val="001D72D0"/>
    <w:rsid w:val="001D74D6"/>
    <w:rsid w:val="001D7B7E"/>
    <w:rsid w:val="001E046E"/>
    <w:rsid w:val="001E274E"/>
    <w:rsid w:val="001E27AF"/>
    <w:rsid w:val="001E37AE"/>
    <w:rsid w:val="001E44BB"/>
    <w:rsid w:val="001E50D0"/>
    <w:rsid w:val="001E58F4"/>
    <w:rsid w:val="001E718C"/>
    <w:rsid w:val="001E71E2"/>
    <w:rsid w:val="001E751E"/>
    <w:rsid w:val="001E7DB9"/>
    <w:rsid w:val="001F1C4B"/>
    <w:rsid w:val="001F2F8C"/>
    <w:rsid w:val="001F6324"/>
    <w:rsid w:val="001F6358"/>
    <w:rsid w:val="001F6501"/>
    <w:rsid w:val="001F734C"/>
    <w:rsid w:val="002015A0"/>
    <w:rsid w:val="00201665"/>
    <w:rsid w:val="002020FF"/>
    <w:rsid w:val="002021DE"/>
    <w:rsid w:val="00202360"/>
    <w:rsid w:val="00203C75"/>
    <w:rsid w:val="0020404A"/>
    <w:rsid w:val="00204EDD"/>
    <w:rsid w:val="00206972"/>
    <w:rsid w:val="00207627"/>
    <w:rsid w:val="00207648"/>
    <w:rsid w:val="00207764"/>
    <w:rsid w:val="002079C2"/>
    <w:rsid w:val="00210CF9"/>
    <w:rsid w:val="0021561B"/>
    <w:rsid w:val="00215C2C"/>
    <w:rsid w:val="00216703"/>
    <w:rsid w:val="00216B65"/>
    <w:rsid w:val="00217CC6"/>
    <w:rsid w:val="00221B74"/>
    <w:rsid w:val="00222109"/>
    <w:rsid w:val="00222F2B"/>
    <w:rsid w:val="00223249"/>
    <w:rsid w:val="00223296"/>
    <w:rsid w:val="00225B69"/>
    <w:rsid w:val="00225E44"/>
    <w:rsid w:val="00225F24"/>
    <w:rsid w:val="002261BE"/>
    <w:rsid w:val="002279DA"/>
    <w:rsid w:val="00230C13"/>
    <w:rsid w:val="00231FC3"/>
    <w:rsid w:val="00232054"/>
    <w:rsid w:val="00232BEE"/>
    <w:rsid w:val="00233035"/>
    <w:rsid w:val="002347C7"/>
    <w:rsid w:val="00234946"/>
    <w:rsid w:val="0023597B"/>
    <w:rsid w:val="00235E95"/>
    <w:rsid w:val="002360EE"/>
    <w:rsid w:val="002363F7"/>
    <w:rsid w:val="0024072E"/>
    <w:rsid w:val="00240EFD"/>
    <w:rsid w:val="00241766"/>
    <w:rsid w:val="00241B0A"/>
    <w:rsid w:val="0024438E"/>
    <w:rsid w:val="00244BB2"/>
    <w:rsid w:val="00244E1A"/>
    <w:rsid w:val="00245CD3"/>
    <w:rsid w:val="00246908"/>
    <w:rsid w:val="00246D9B"/>
    <w:rsid w:val="00251D59"/>
    <w:rsid w:val="00251E6C"/>
    <w:rsid w:val="00252148"/>
    <w:rsid w:val="00252966"/>
    <w:rsid w:val="0025468F"/>
    <w:rsid w:val="00255557"/>
    <w:rsid w:val="00255782"/>
    <w:rsid w:val="002561CC"/>
    <w:rsid w:val="0025635F"/>
    <w:rsid w:val="0025641E"/>
    <w:rsid w:val="00256F2F"/>
    <w:rsid w:val="0026059A"/>
    <w:rsid w:val="00261A59"/>
    <w:rsid w:val="002620C7"/>
    <w:rsid w:val="0026213E"/>
    <w:rsid w:val="00263007"/>
    <w:rsid w:val="00263924"/>
    <w:rsid w:val="002677E8"/>
    <w:rsid w:val="002702E7"/>
    <w:rsid w:val="00272382"/>
    <w:rsid w:val="002728E1"/>
    <w:rsid w:val="00273E29"/>
    <w:rsid w:val="002801BE"/>
    <w:rsid w:val="00282CE7"/>
    <w:rsid w:val="002840EA"/>
    <w:rsid w:val="002849C4"/>
    <w:rsid w:val="00285EE2"/>
    <w:rsid w:val="00290A66"/>
    <w:rsid w:val="00291AC4"/>
    <w:rsid w:val="0029306B"/>
    <w:rsid w:val="002936AF"/>
    <w:rsid w:val="00293BE0"/>
    <w:rsid w:val="00295AED"/>
    <w:rsid w:val="0029774D"/>
    <w:rsid w:val="002A1112"/>
    <w:rsid w:val="002A13E9"/>
    <w:rsid w:val="002A1478"/>
    <w:rsid w:val="002A3909"/>
    <w:rsid w:val="002A394B"/>
    <w:rsid w:val="002A3C52"/>
    <w:rsid w:val="002A4595"/>
    <w:rsid w:val="002A6211"/>
    <w:rsid w:val="002A70FA"/>
    <w:rsid w:val="002A7F98"/>
    <w:rsid w:val="002B2346"/>
    <w:rsid w:val="002B2E72"/>
    <w:rsid w:val="002B35BC"/>
    <w:rsid w:val="002B3979"/>
    <w:rsid w:val="002B4A93"/>
    <w:rsid w:val="002B4ECB"/>
    <w:rsid w:val="002B5CB0"/>
    <w:rsid w:val="002B6E17"/>
    <w:rsid w:val="002C0766"/>
    <w:rsid w:val="002C0DE8"/>
    <w:rsid w:val="002C161D"/>
    <w:rsid w:val="002C2A82"/>
    <w:rsid w:val="002C2C62"/>
    <w:rsid w:val="002C394D"/>
    <w:rsid w:val="002C45FF"/>
    <w:rsid w:val="002C47AF"/>
    <w:rsid w:val="002C4E71"/>
    <w:rsid w:val="002C5261"/>
    <w:rsid w:val="002C68A8"/>
    <w:rsid w:val="002D0858"/>
    <w:rsid w:val="002D0FFD"/>
    <w:rsid w:val="002D1715"/>
    <w:rsid w:val="002D2C15"/>
    <w:rsid w:val="002D2D93"/>
    <w:rsid w:val="002D2E27"/>
    <w:rsid w:val="002D3682"/>
    <w:rsid w:val="002D395C"/>
    <w:rsid w:val="002D5B84"/>
    <w:rsid w:val="002D7140"/>
    <w:rsid w:val="002E0394"/>
    <w:rsid w:val="002E0852"/>
    <w:rsid w:val="002E1226"/>
    <w:rsid w:val="002E1501"/>
    <w:rsid w:val="002E2398"/>
    <w:rsid w:val="002E7FBF"/>
    <w:rsid w:val="002F013A"/>
    <w:rsid w:val="002F09E6"/>
    <w:rsid w:val="002F124F"/>
    <w:rsid w:val="002F1598"/>
    <w:rsid w:val="002F3BBD"/>
    <w:rsid w:val="002F6436"/>
    <w:rsid w:val="002F6757"/>
    <w:rsid w:val="002F7A5B"/>
    <w:rsid w:val="002F7AF6"/>
    <w:rsid w:val="003000EF"/>
    <w:rsid w:val="0030024C"/>
    <w:rsid w:val="003019C6"/>
    <w:rsid w:val="00301C7A"/>
    <w:rsid w:val="00302071"/>
    <w:rsid w:val="003066BE"/>
    <w:rsid w:val="003066F8"/>
    <w:rsid w:val="00307413"/>
    <w:rsid w:val="00307E73"/>
    <w:rsid w:val="003118B8"/>
    <w:rsid w:val="00313CE5"/>
    <w:rsid w:val="003151AD"/>
    <w:rsid w:val="00315728"/>
    <w:rsid w:val="0031702D"/>
    <w:rsid w:val="00317925"/>
    <w:rsid w:val="003206C2"/>
    <w:rsid w:val="0032150F"/>
    <w:rsid w:val="00322677"/>
    <w:rsid w:val="003241F5"/>
    <w:rsid w:val="00325A69"/>
    <w:rsid w:val="003274C7"/>
    <w:rsid w:val="0033021E"/>
    <w:rsid w:val="0033101C"/>
    <w:rsid w:val="003313F5"/>
    <w:rsid w:val="0033157A"/>
    <w:rsid w:val="00331D84"/>
    <w:rsid w:val="00331F66"/>
    <w:rsid w:val="0033268D"/>
    <w:rsid w:val="00332A75"/>
    <w:rsid w:val="00332E7C"/>
    <w:rsid w:val="0033332D"/>
    <w:rsid w:val="00333E75"/>
    <w:rsid w:val="0033453B"/>
    <w:rsid w:val="00335107"/>
    <w:rsid w:val="003364BD"/>
    <w:rsid w:val="00337EF2"/>
    <w:rsid w:val="00337F18"/>
    <w:rsid w:val="00340CB6"/>
    <w:rsid w:val="00344DBE"/>
    <w:rsid w:val="0034579E"/>
    <w:rsid w:val="003465BA"/>
    <w:rsid w:val="00347AA6"/>
    <w:rsid w:val="003506A8"/>
    <w:rsid w:val="003509A2"/>
    <w:rsid w:val="00350EE3"/>
    <w:rsid w:val="00351061"/>
    <w:rsid w:val="003516C6"/>
    <w:rsid w:val="003517B2"/>
    <w:rsid w:val="003530E4"/>
    <w:rsid w:val="00353806"/>
    <w:rsid w:val="003569AF"/>
    <w:rsid w:val="00356A89"/>
    <w:rsid w:val="00360CEC"/>
    <w:rsid w:val="00361B5E"/>
    <w:rsid w:val="00362BD8"/>
    <w:rsid w:val="003634E1"/>
    <w:rsid w:val="00363840"/>
    <w:rsid w:val="003641C5"/>
    <w:rsid w:val="003646F3"/>
    <w:rsid w:val="00364AC5"/>
    <w:rsid w:val="00365279"/>
    <w:rsid w:val="00365BA8"/>
    <w:rsid w:val="00365C15"/>
    <w:rsid w:val="00365E08"/>
    <w:rsid w:val="00367603"/>
    <w:rsid w:val="00367868"/>
    <w:rsid w:val="00367DCA"/>
    <w:rsid w:val="00371707"/>
    <w:rsid w:val="00371BA7"/>
    <w:rsid w:val="003728AF"/>
    <w:rsid w:val="003729BD"/>
    <w:rsid w:val="00372C1F"/>
    <w:rsid w:val="00373319"/>
    <w:rsid w:val="0037380D"/>
    <w:rsid w:val="00375D49"/>
    <w:rsid w:val="003766F3"/>
    <w:rsid w:val="00380058"/>
    <w:rsid w:val="0038127F"/>
    <w:rsid w:val="0038148F"/>
    <w:rsid w:val="00381EE6"/>
    <w:rsid w:val="003829D3"/>
    <w:rsid w:val="00383215"/>
    <w:rsid w:val="00384639"/>
    <w:rsid w:val="003846E4"/>
    <w:rsid w:val="00384B54"/>
    <w:rsid w:val="00384C24"/>
    <w:rsid w:val="00384EEF"/>
    <w:rsid w:val="00385D63"/>
    <w:rsid w:val="00385DB1"/>
    <w:rsid w:val="00386C13"/>
    <w:rsid w:val="00386ECA"/>
    <w:rsid w:val="003925CB"/>
    <w:rsid w:val="003925F8"/>
    <w:rsid w:val="00392F9A"/>
    <w:rsid w:val="0039373C"/>
    <w:rsid w:val="00394A90"/>
    <w:rsid w:val="00396F7E"/>
    <w:rsid w:val="003A0E27"/>
    <w:rsid w:val="003A0E60"/>
    <w:rsid w:val="003A257E"/>
    <w:rsid w:val="003A3805"/>
    <w:rsid w:val="003A40F4"/>
    <w:rsid w:val="003A417B"/>
    <w:rsid w:val="003A5718"/>
    <w:rsid w:val="003A618A"/>
    <w:rsid w:val="003B0148"/>
    <w:rsid w:val="003B1793"/>
    <w:rsid w:val="003B1845"/>
    <w:rsid w:val="003B1D68"/>
    <w:rsid w:val="003B3129"/>
    <w:rsid w:val="003B3393"/>
    <w:rsid w:val="003B3AAA"/>
    <w:rsid w:val="003B40D3"/>
    <w:rsid w:val="003B4E48"/>
    <w:rsid w:val="003C063C"/>
    <w:rsid w:val="003C21EE"/>
    <w:rsid w:val="003C2D9E"/>
    <w:rsid w:val="003C33D3"/>
    <w:rsid w:val="003C41AE"/>
    <w:rsid w:val="003D0D27"/>
    <w:rsid w:val="003D1220"/>
    <w:rsid w:val="003D292D"/>
    <w:rsid w:val="003D2BC3"/>
    <w:rsid w:val="003D359D"/>
    <w:rsid w:val="003D3E01"/>
    <w:rsid w:val="003D3F29"/>
    <w:rsid w:val="003D55AA"/>
    <w:rsid w:val="003D5851"/>
    <w:rsid w:val="003D69DC"/>
    <w:rsid w:val="003D6ADC"/>
    <w:rsid w:val="003D6D0D"/>
    <w:rsid w:val="003D735D"/>
    <w:rsid w:val="003D75C7"/>
    <w:rsid w:val="003D7D2B"/>
    <w:rsid w:val="003E0B85"/>
    <w:rsid w:val="003E2DE9"/>
    <w:rsid w:val="003E2E8F"/>
    <w:rsid w:val="003E4069"/>
    <w:rsid w:val="003E4625"/>
    <w:rsid w:val="003E4C76"/>
    <w:rsid w:val="003E4FDB"/>
    <w:rsid w:val="003E5644"/>
    <w:rsid w:val="003E7141"/>
    <w:rsid w:val="003E7451"/>
    <w:rsid w:val="003E7516"/>
    <w:rsid w:val="003E75BC"/>
    <w:rsid w:val="003E7F8E"/>
    <w:rsid w:val="003F0556"/>
    <w:rsid w:val="003F0D7F"/>
    <w:rsid w:val="003F113A"/>
    <w:rsid w:val="003F2057"/>
    <w:rsid w:val="003F2673"/>
    <w:rsid w:val="003F27A6"/>
    <w:rsid w:val="003F319B"/>
    <w:rsid w:val="003F33B4"/>
    <w:rsid w:val="003F35F7"/>
    <w:rsid w:val="003F533D"/>
    <w:rsid w:val="003F5437"/>
    <w:rsid w:val="003F5565"/>
    <w:rsid w:val="003F5CF7"/>
    <w:rsid w:val="003F5D73"/>
    <w:rsid w:val="003F5F79"/>
    <w:rsid w:val="003F63CC"/>
    <w:rsid w:val="003F7419"/>
    <w:rsid w:val="003F765A"/>
    <w:rsid w:val="00401CC7"/>
    <w:rsid w:val="00401F74"/>
    <w:rsid w:val="004030C3"/>
    <w:rsid w:val="0040375A"/>
    <w:rsid w:val="00403DEB"/>
    <w:rsid w:val="00406DBF"/>
    <w:rsid w:val="0041302F"/>
    <w:rsid w:val="0041317C"/>
    <w:rsid w:val="004141C4"/>
    <w:rsid w:val="004149C7"/>
    <w:rsid w:val="004157D0"/>
    <w:rsid w:val="00415AE0"/>
    <w:rsid w:val="00415FB0"/>
    <w:rsid w:val="0041702F"/>
    <w:rsid w:val="004172C2"/>
    <w:rsid w:val="00417744"/>
    <w:rsid w:val="00417DEF"/>
    <w:rsid w:val="00420EF1"/>
    <w:rsid w:val="004211CE"/>
    <w:rsid w:val="00422DAB"/>
    <w:rsid w:val="00426C1B"/>
    <w:rsid w:val="00427301"/>
    <w:rsid w:val="004276BB"/>
    <w:rsid w:val="004311BA"/>
    <w:rsid w:val="00434A79"/>
    <w:rsid w:val="00434D8A"/>
    <w:rsid w:val="00435592"/>
    <w:rsid w:val="00435B33"/>
    <w:rsid w:val="00437DFE"/>
    <w:rsid w:val="004403EF"/>
    <w:rsid w:val="00440A94"/>
    <w:rsid w:val="00441286"/>
    <w:rsid w:val="0044158B"/>
    <w:rsid w:val="00442170"/>
    <w:rsid w:val="004437C0"/>
    <w:rsid w:val="00444261"/>
    <w:rsid w:val="004445C4"/>
    <w:rsid w:val="0044521B"/>
    <w:rsid w:val="0044524D"/>
    <w:rsid w:val="00445430"/>
    <w:rsid w:val="00445AD8"/>
    <w:rsid w:val="00445F40"/>
    <w:rsid w:val="00447DBD"/>
    <w:rsid w:val="00447FF5"/>
    <w:rsid w:val="0045073C"/>
    <w:rsid w:val="0045221C"/>
    <w:rsid w:val="00452A14"/>
    <w:rsid w:val="00453B80"/>
    <w:rsid w:val="00453D7D"/>
    <w:rsid w:val="00453DEE"/>
    <w:rsid w:val="00453EF0"/>
    <w:rsid w:val="0045687B"/>
    <w:rsid w:val="0046057F"/>
    <w:rsid w:val="00461024"/>
    <w:rsid w:val="00461A65"/>
    <w:rsid w:val="00461FC0"/>
    <w:rsid w:val="004621ED"/>
    <w:rsid w:val="004624A2"/>
    <w:rsid w:val="004626F0"/>
    <w:rsid w:val="004631BD"/>
    <w:rsid w:val="00463906"/>
    <w:rsid w:val="00466E3B"/>
    <w:rsid w:val="0046741B"/>
    <w:rsid w:val="004679AA"/>
    <w:rsid w:val="00471389"/>
    <w:rsid w:val="004715F9"/>
    <w:rsid w:val="00471929"/>
    <w:rsid w:val="004730CD"/>
    <w:rsid w:val="00474C62"/>
    <w:rsid w:val="004759A5"/>
    <w:rsid w:val="004768C9"/>
    <w:rsid w:val="0047724B"/>
    <w:rsid w:val="0048046A"/>
    <w:rsid w:val="00481567"/>
    <w:rsid w:val="00481828"/>
    <w:rsid w:val="00482B23"/>
    <w:rsid w:val="0048363D"/>
    <w:rsid w:val="00484431"/>
    <w:rsid w:val="00492644"/>
    <w:rsid w:val="00492DE5"/>
    <w:rsid w:val="004949AA"/>
    <w:rsid w:val="004A067C"/>
    <w:rsid w:val="004A1374"/>
    <w:rsid w:val="004A2AB0"/>
    <w:rsid w:val="004A2EBF"/>
    <w:rsid w:val="004A3368"/>
    <w:rsid w:val="004A3373"/>
    <w:rsid w:val="004A3800"/>
    <w:rsid w:val="004A43F2"/>
    <w:rsid w:val="004A4C2C"/>
    <w:rsid w:val="004A4C57"/>
    <w:rsid w:val="004A59D2"/>
    <w:rsid w:val="004A6692"/>
    <w:rsid w:val="004A6B0F"/>
    <w:rsid w:val="004A6DB4"/>
    <w:rsid w:val="004A7245"/>
    <w:rsid w:val="004A7AEE"/>
    <w:rsid w:val="004A7C0C"/>
    <w:rsid w:val="004A7C9C"/>
    <w:rsid w:val="004B0F33"/>
    <w:rsid w:val="004B185D"/>
    <w:rsid w:val="004B1DB6"/>
    <w:rsid w:val="004B2310"/>
    <w:rsid w:val="004B31A2"/>
    <w:rsid w:val="004B3B90"/>
    <w:rsid w:val="004B43B4"/>
    <w:rsid w:val="004B4582"/>
    <w:rsid w:val="004B4E84"/>
    <w:rsid w:val="004B5B15"/>
    <w:rsid w:val="004B6041"/>
    <w:rsid w:val="004B7087"/>
    <w:rsid w:val="004B7FBA"/>
    <w:rsid w:val="004C05B8"/>
    <w:rsid w:val="004C1A05"/>
    <w:rsid w:val="004C29DC"/>
    <w:rsid w:val="004C4610"/>
    <w:rsid w:val="004C4D74"/>
    <w:rsid w:val="004D1708"/>
    <w:rsid w:val="004D42C3"/>
    <w:rsid w:val="004D44DF"/>
    <w:rsid w:val="004D57A1"/>
    <w:rsid w:val="004D6756"/>
    <w:rsid w:val="004E05F7"/>
    <w:rsid w:val="004E0700"/>
    <w:rsid w:val="004E1428"/>
    <w:rsid w:val="004E2BFE"/>
    <w:rsid w:val="004E32CF"/>
    <w:rsid w:val="004E3CA2"/>
    <w:rsid w:val="004E451B"/>
    <w:rsid w:val="004E49A2"/>
    <w:rsid w:val="004E7AEC"/>
    <w:rsid w:val="004E7BF7"/>
    <w:rsid w:val="004E7ED8"/>
    <w:rsid w:val="004F0DB8"/>
    <w:rsid w:val="004F0F1D"/>
    <w:rsid w:val="004F1F92"/>
    <w:rsid w:val="004F2743"/>
    <w:rsid w:val="004F2B72"/>
    <w:rsid w:val="004F33D6"/>
    <w:rsid w:val="004F3825"/>
    <w:rsid w:val="004F450B"/>
    <w:rsid w:val="004F4655"/>
    <w:rsid w:val="00500C06"/>
    <w:rsid w:val="005027E1"/>
    <w:rsid w:val="005031F7"/>
    <w:rsid w:val="00503496"/>
    <w:rsid w:val="005036BE"/>
    <w:rsid w:val="00503A8A"/>
    <w:rsid w:val="00504158"/>
    <w:rsid w:val="005043EB"/>
    <w:rsid w:val="00505284"/>
    <w:rsid w:val="005053C5"/>
    <w:rsid w:val="00506271"/>
    <w:rsid w:val="00506882"/>
    <w:rsid w:val="00506E0F"/>
    <w:rsid w:val="005073E0"/>
    <w:rsid w:val="005101F9"/>
    <w:rsid w:val="0051231D"/>
    <w:rsid w:val="005130DC"/>
    <w:rsid w:val="00513271"/>
    <w:rsid w:val="005135B7"/>
    <w:rsid w:val="00516EB7"/>
    <w:rsid w:val="0051728F"/>
    <w:rsid w:val="00517F7B"/>
    <w:rsid w:val="005215DB"/>
    <w:rsid w:val="00522214"/>
    <w:rsid w:val="00523184"/>
    <w:rsid w:val="0052322C"/>
    <w:rsid w:val="00523317"/>
    <w:rsid w:val="005236F6"/>
    <w:rsid w:val="00523B73"/>
    <w:rsid w:val="00525A29"/>
    <w:rsid w:val="0052685E"/>
    <w:rsid w:val="00526C83"/>
    <w:rsid w:val="005323C0"/>
    <w:rsid w:val="00532ACC"/>
    <w:rsid w:val="00532BF1"/>
    <w:rsid w:val="00536C76"/>
    <w:rsid w:val="005370A9"/>
    <w:rsid w:val="00537805"/>
    <w:rsid w:val="00540D6C"/>
    <w:rsid w:val="0054229C"/>
    <w:rsid w:val="005443D6"/>
    <w:rsid w:val="00544C18"/>
    <w:rsid w:val="00544D1A"/>
    <w:rsid w:val="00550A5F"/>
    <w:rsid w:val="00550C02"/>
    <w:rsid w:val="00552FA5"/>
    <w:rsid w:val="005531D5"/>
    <w:rsid w:val="005541AA"/>
    <w:rsid w:val="00554210"/>
    <w:rsid w:val="00554569"/>
    <w:rsid w:val="00556227"/>
    <w:rsid w:val="00556333"/>
    <w:rsid w:val="00556945"/>
    <w:rsid w:val="00560B2E"/>
    <w:rsid w:val="0056157D"/>
    <w:rsid w:val="00561ECB"/>
    <w:rsid w:val="0056261F"/>
    <w:rsid w:val="005626F0"/>
    <w:rsid w:val="005633E4"/>
    <w:rsid w:val="00563F56"/>
    <w:rsid w:val="005649DF"/>
    <w:rsid w:val="00566BE4"/>
    <w:rsid w:val="005702FE"/>
    <w:rsid w:val="00570371"/>
    <w:rsid w:val="00572554"/>
    <w:rsid w:val="00572BCC"/>
    <w:rsid w:val="00573F2F"/>
    <w:rsid w:val="005763F4"/>
    <w:rsid w:val="0057693A"/>
    <w:rsid w:val="00577873"/>
    <w:rsid w:val="00577BFC"/>
    <w:rsid w:val="00577ECD"/>
    <w:rsid w:val="005807B4"/>
    <w:rsid w:val="00580F85"/>
    <w:rsid w:val="0058115C"/>
    <w:rsid w:val="005832F5"/>
    <w:rsid w:val="00583721"/>
    <w:rsid w:val="005862C7"/>
    <w:rsid w:val="00586407"/>
    <w:rsid w:val="0058706D"/>
    <w:rsid w:val="0058769C"/>
    <w:rsid w:val="0059018A"/>
    <w:rsid w:val="00590C55"/>
    <w:rsid w:val="0059297E"/>
    <w:rsid w:val="00592EC2"/>
    <w:rsid w:val="00593C2B"/>
    <w:rsid w:val="00593DA3"/>
    <w:rsid w:val="0059485F"/>
    <w:rsid w:val="0059591E"/>
    <w:rsid w:val="00596180"/>
    <w:rsid w:val="00596A4E"/>
    <w:rsid w:val="0059775C"/>
    <w:rsid w:val="00597C0A"/>
    <w:rsid w:val="00597F9E"/>
    <w:rsid w:val="005A0045"/>
    <w:rsid w:val="005A12FE"/>
    <w:rsid w:val="005A17E1"/>
    <w:rsid w:val="005A1EE3"/>
    <w:rsid w:val="005A20DA"/>
    <w:rsid w:val="005A2AD1"/>
    <w:rsid w:val="005A2C66"/>
    <w:rsid w:val="005A3A17"/>
    <w:rsid w:val="005A4680"/>
    <w:rsid w:val="005A4B6A"/>
    <w:rsid w:val="005A4F34"/>
    <w:rsid w:val="005A5747"/>
    <w:rsid w:val="005A5CA2"/>
    <w:rsid w:val="005A5D08"/>
    <w:rsid w:val="005A6B55"/>
    <w:rsid w:val="005B14ED"/>
    <w:rsid w:val="005B22DF"/>
    <w:rsid w:val="005B2B7C"/>
    <w:rsid w:val="005B3353"/>
    <w:rsid w:val="005B5486"/>
    <w:rsid w:val="005B63BA"/>
    <w:rsid w:val="005B6BA3"/>
    <w:rsid w:val="005B73E3"/>
    <w:rsid w:val="005C10F6"/>
    <w:rsid w:val="005C2932"/>
    <w:rsid w:val="005C33F8"/>
    <w:rsid w:val="005C36F7"/>
    <w:rsid w:val="005C44CE"/>
    <w:rsid w:val="005C4E26"/>
    <w:rsid w:val="005C601D"/>
    <w:rsid w:val="005C6453"/>
    <w:rsid w:val="005C706B"/>
    <w:rsid w:val="005C736B"/>
    <w:rsid w:val="005D0B7A"/>
    <w:rsid w:val="005D1175"/>
    <w:rsid w:val="005D1E9E"/>
    <w:rsid w:val="005D2A12"/>
    <w:rsid w:val="005D3624"/>
    <w:rsid w:val="005D3DA9"/>
    <w:rsid w:val="005D4F7A"/>
    <w:rsid w:val="005D5AC4"/>
    <w:rsid w:val="005D6362"/>
    <w:rsid w:val="005D7467"/>
    <w:rsid w:val="005D7EBD"/>
    <w:rsid w:val="005E1288"/>
    <w:rsid w:val="005E1440"/>
    <w:rsid w:val="005E16EB"/>
    <w:rsid w:val="005E17F9"/>
    <w:rsid w:val="005E1D36"/>
    <w:rsid w:val="005E23E8"/>
    <w:rsid w:val="005E2749"/>
    <w:rsid w:val="005E3233"/>
    <w:rsid w:val="005E4122"/>
    <w:rsid w:val="005E5A21"/>
    <w:rsid w:val="005E5A3F"/>
    <w:rsid w:val="005E6185"/>
    <w:rsid w:val="005E627C"/>
    <w:rsid w:val="005E65A8"/>
    <w:rsid w:val="005F02BC"/>
    <w:rsid w:val="005F212A"/>
    <w:rsid w:val="005F35D6"/>
    <w:rsid w:val="005F6B32"/>
    <w:rsid w:val="005F7CD1"/>
    <w:rsid w:val="00600176"/>
    <w:rsid w:val="0060020F"/>
    <w:rsid w:val="00600830"/>
    <w:rsid w:val="006013B3"/>
    <w:rsid w:val="00604298"/>
    <w:rsid w:val="006044BB"/>
    <w:rsid w:val="006066A4"/>
    <w:rsid w:val="00610183"/>
    <w:rsid w:val="0061075B"/>
    <w:rsid w:val="006107D5"/>
    <w:rsid w:val="00610B53"/>
    <w:rsid w:val="00611360"/>
    <w:rsid w:val="00613B64"/>
    <w:rsid w:val="006142D6"/>
    <w:rsid w:val="0061486B"/>
    <w:rsid w:val="0061543D"/>
    <w:rsid w:val="00620686"/>
    <w:rsid w:val="0062132B"/>
    <w:rsid w:val="006219E2"/>
    <w:rsid w:val="00622BD9"/>
    <w:rsid w:val="00622D5D"/>
    <w:rsid w:val="00624691"/>
    <w:rsid w:val="00624796"/>
    <w:rsid w:val="006261C4"/>
    <w:rsid w:val="00627071"/>
    <w:rsid w:val="006270C5"/>
    <w:rsid w:val="006308CA"/>
    <w:rsid w:val="00630CD8"/>
    <w:rsid w:val="00631245"/>
    <w:rsid w:val="00631F83"/>
    <w:rsid w:val="0063278B"/>
    <w:rsid w:val="00632A2B"/>
    <w:rsid w:val="006330E5"/>
    <w:rsid w:val="0063691A"/>
    <w:rsid w:val="0064175B"/>
    <w:rsid w:val="0064178F"/>
    <w:rsid w:val="00641E9C"/>
    <w:rsid w:val="00641F94"/>
    <w:rsid w:val="00642313"/>
    <w:rsid w:val="00643AC4"/>
    <w:rsid w:val="00645B21"/>
    <w:rsid w:val="00645CDF"/>
    <w:rsid w:val="006462C8"/>
    <w:rsid w:val="0064672A"/>
    <w:rsid w:val="006473C9"/>
    <w:rsid w:val="00647D25"/>
    <w:rsid w:val="00647EAA"/>
    <w:rsid w:val="00647F40"/>
    <w:rsid w:val="006504A1"/>
    <w:rsid w:val="00652919"/>
    <w:rsid w:val="00652F45"/>
    <w:rsid w:val="00653B48"/>
    <w:rsid w:val="00653E1C"/>
    <w:rsid w:val="00653FE8"/>
    <w:rsid w:val="00654466"/>
    <w:rsid w:val="00655A48"/>
    <w:rsid w:val="006560CD"/>
    <w:rsid w:val="006618B9"/>
    <w:rsid w:val="00664481"/>
    <w:rsid w:val="00664E46"/>
    <w:rsid w:val="00664FC3"/>
    <w:rsid w:val="00665083"/>
    <w:rsid w:val="006650F2"/>
    <w:rsid w:val="00666BB1"/>
    <w:rsid w:val="00666C79"/>
    <w:rsid w:val="00670477"/>
    <w:rsid w:val="006727C4"/>
    <w:rsid w:val="00672934"/>
    <w:rsid w:val="00674862"/>
    <w:rsid w:val="0067576E"/>
    <w:rsid w:val="00675F40"/>
    <w:rsid w:val="006761C5"/>
    <w:rsid w:val="006768F5"/>
    <w:rsid w:val="006769A8"/>
    <w:rsid w:val="006776BC"/>
    <w:rsid w:val="00677ACA"/>
    <w:rsid w:val="00677ECE"/>
    <w:rsid w:val="006801E9"/>
    <w:rsid w:val="00681B53"/>
    <w:rsid w:val="00681DAC"/>
    <w:rsid w:val="00682BE3"/>
    <w:rsid w:val="00683ACE"/>
    <w:rsid w:val="006874FF"/>
    <w:rsid w:val="006909D6"/>
    <w:rsid w:val="00691576"/>
    <w:rsid w:val="00692A3B"/>
    <w:rsid w:val="00693583"/>
    <w:rsid w:val="006956B8"/>
    <w:rsid w:val="00695909"/>
    <w:rsid w:val="00695B9C"/>
    <w:rsid w:val="00695BE0"/>
    <w:rsid w:val="00695F94"/>
    <w:rsid w:val="006A0144"/>
    <w:rsid w:val="006A14B7"/>
    <w:rsid w:val="006A1EB7"/>
    <w:rsid w:val="006A3E0E"/>
    <w:rsid w:val="006A5644"/>
    <w:rsid w:val="006A6E8B"/>
    <w:rsid w:val="006A761D"/>
    <w:rsid w:val="006B066A"/>
    <w:rsid w:val="006B0EAB"/>
    <w:rsid w:val="006B3C99"/>
    <w:rsid w:val="006B4312"/>
    <w:rsid w:val="006B67A1"/>
    <w:rsid w:val="006C155B"/>
    <w:rsid w:val="006C16C1"/>
    <w:rsid w:val="006C22FB"/>
    <w:rsid w:val="006C2ACC"/>
    <w:rsid w:val="006C3599"/>
    <w:rsid w:val="006C3D0C"/>
    <w:rsid w:val="006C545A"/>
    <w:rsid w:val="006C565F"/>
    <w:rsid w:val="006D00FD"/>
    <w:rsid w:val="006D05B3"/>
    <w:rsid w:val="006D1814"/>
    <w:rsid w:val="006D22CB"/>
    <w:rsid w:val="006D25E0"/>
    <w:rsid w:val="006D422E"/>
    <w:rsid w:val="006D7C36"/>
    <w:rsid w:val="006E1646"/>
    <w:rsid w:val="006E18AD"/>
    <w:rsid w:val="006E57E8"/>
    <w:rsid w:val="006E689D"/>
    <w:rsid w:val="006E6AD5"/>
    <w:rsid w:val="006E6D76"/>
    <w:rsid w:val="006E772C"/>
    <w:rsid w:val="006E7793"/>
    <w:rsid w:val="006F13A5"/>
    <w:rsid w:val="006F1FC8"/>
    <w:rsid w:val="006F2744"/>
    <w:rsid w:val="006F36DA"/>
    <w:rsid w:val="006F5E19"/>
    <w:rsid w:val="006F6BAA"/>
    <w:rsid w:val="006F6BB2"/>
    <w:rsid w:val="006F7D7E"/>
    <w:rsid w:val="006F7DA3"/>
    <w:rsid w:val="00700864"/>
    <w:rsid w:val="00700AB2"/>
    <w:rsid w:val="00701ED9"/>
    <w:rsid w:val="007020EF"/>
    <w:rsid w:val="0070213F"/>
    <w:rsid w:val="007042FC"/>
    <w:rsid w:val="007049B0"/>
    <w:rsid w:val="00706678"/>
    <w:rsid w:val="00706D61"/>
    <w:rsid w:val="00707D78"/>
    <w:rsid w:val="0071012C"/>
    <w:rsid w:val="00710374"/>
    <w:rsid w:val="00710757"/>
    <w:rsid w:val="00710B87"/>
    <w:rsid w:val="00711AB1"/>
    <w:rsid w:val="00712856"/>
    <w:rsid w:val="00714273"/>
    <w:rsid w:val="007144FB"/>
    <w:rsid w:val="0071458A"/>
    <w:rsid w:val="00715B72"/>
    <w:rsid w:val="00720455"/>
    <w:rsid w:val="00721455"/>
    <w:rsid w:val="00721A99"/>
    <w:rsid w:val="00722008"/>
    <w:rsid w:val="00722097"/>
    <w:rsid w:val="0072274D"/>
    <w:rsid w:val="007231C5"/>
    <w:rsid w:val="007234B4"/>
    <w:rsid w:val="007236A9"/>
    <w:rsid w:val="007238C8"/>
    <w:rsid w:val="00724BA6"/>
    <w:rsid w:val="007252D6"/>
    <w:rsid w:val="00731974"/>
    <w:rsid w:val="00734092"/>
    <w:rsid w:val="00734ABA"/>
    <w:rsid w:val="00736C68"/>
    <w:rsid w:val="00741E7D"/>
    <w:rsid w:val="007420CE"/>
    <w:rsid w:val="00743E57"/>
    <w:rsid w:val="00743E58"/>
    <w:rsid w:val="00744984"/>
    <w:rsid w:val="00745DEA"/>
    <w:rsid w:val="007502C1"/>
    <w:rsid w:val="00752515"/>
    <w:rsid w:val="007525C2"/>
    <w:rsid w:val="00753709"/>
    <w:rsid w:val="007537FC"/>
    <w:rsid w:val="00754B13"/>
    <w:rsid w:val="00756298"/>
    <w:rsid w:val="00756B2A"/>
    <w:rsid w:val="00756F6D"/>
    <w:rsid w:val="007605FC"/>
    <w:rsid w:val="007608F2"/>
    <w:rsid w:val="00761488"/>
    <w:rsid w:val="00762203"/>
    <w:rsid w:val="00762EBD"/>
    <w:rsid w:val="00764B75"/>
    <w:rsid w:val="00765141"/>
    <w:rsid w:val="007656DC"/>
    <w:rsid w:val="00765CCA"/>
    <w:rsid w:val="00770FBB"/>
    <w:rsid w:val="007710B2"/>
    <w:rsid w:val="0077171D"/>
    <w:rsid w:val="00771850"/>
    <w:rsid w:val="00773DA0"/>
    <w:rsid w:val="00774248"/>
    <w:rsid w:val="00774527"/>
    <w:rsid w:val="0077470F"/>
    <w:rsid w:val="007801EC"/>
    <w:rsid w:val="00781547"/>
    <w:rsid w:val="00783960"/>
    <w:rsid w:val="00783F05"/>
    <w:rsid w:val="0078512C"/>
    <w:rsid w:val="00785702"/>
    <w:rsid w:val="007874AC"/>
    <w:rsid w:val="00787775"/>
    <w:rsid w:val="00787BDD"/>
    <w:rsid w:val="00790522"/>
    <w:rsid w:val="00790D3E"/>
    <w:rsid w:val="0079128A"/>
    <w:rsid w:val="0079343C"/>
    <w:rsid w:val="00793C38"/>
    <w:rsid w:val="00795A5D"/>
    <w:rsid w:val="00796AE8"/>
    <w:rsid w:val="007A0010"/>
    <w:rsid w:val="007A0874"/>
    <w:rsid w:val="007A288B"/>
    <w:rsid w:val="007A3847"/>
    <w:rsid w:val="007A3E2A"/>
    <w:rsid w:val="007A47E1"/>
    <w:rsid w:val="007A5312"/>
    <w:rsid w:val="007A567A"/>
    <w:rsid w:val="007A5993"/>
    <w:rsid w:val="007A5AC6"/>
    <w:rsid w:val="007A6998"/>
    <w:rsid w:val="007B0482"/>
    <w:rsid w:val="007B13B1"/>
    <w:rsid w:val="007B23F4"/>
    <w:rsid w:val="007B366D"/>
    <w:rsid w:val="007B414B"/>
    <w:rsid w:val="007B43D2"/>
    <w:rsid w:val="007B60B7"/>
    <w:rsid w:val="007B6C0F"/>
    <w:rsid w:val="007B6E4D"/>
    <w:rsid w:val="007B7F10"/>
    <w:rsid w:val="007C1E1E"/>
    <w:rsid w:val="007C2039"/>
    <w:rsid w:val="007C2A47"/>
    <w:rsid w:val="007C3159"/>
    <w:rsid w:val="007C48BC"/>
    <w:rsid w:val="007C5F1E"/>
    <w:rsid w:val="007C670A"/>
    <w:rsid w:val="007C6A94"/>
    <w:rsid w:val="007C713F"/>
    <w:rsid w:val="007C7545"/>
    <w:rsid w:val="007C7D44"/>
    <w:rsid w:val="007C7FBC"/>
    <w:rsid w:val="007D06E4"/>
    <w:rsid w:val="007D17D0"/>
    <w:rsid w:val="007D267C"/>
    <w:rsid w:val="007D2C09"/>
    <w:rsid w:val="007D3F7D"/>
    <w:rsid w:val="007D4000"/>
    <w:rsid w:val="007D4876"/>
    <w:rsid w:val="007D5EE2"/>
    <w:rsid w:val="007D6B47"/>
    <w:rsid w:val="007D6EBC"/>
    <w:rsid w:val="007D7343"/>
    <w:rsid w:val="007E0CDE"/>
    <w:rsid w:val="007E1E82"/>
    <w:rsid w:val="007E27BE"/>
    <w:rsid w:val="007E2A7D"/>
    <w:rsid w:val="007E2AB1"/>
    <w:rsid w:val="007E3515"/>
    <w:rsid w:val="007E384F"/>
    <w:rsid w:val="007E3AE5"/>
    <w:rsid w:val="007E4FF5"/>
    <w:rsid w:val="007E50F7"/>
    <w:rsid w:val="007E5808"/>
    <w:rsid w:val="007E614F"/>
    <w:rsid w:val="007E64AC"/>
    <w:rsid w:val="007E7764"/>
    <w:rsid w:val="007E793A"/>
    <w:rsid w:val="007F0ACD"/>
    <w:rsid w:val="007F0BFD"/>
    <w:rsid w:val="007F1536"/>
    <w:rsid w:val="007F1EF0"/>
    <w:rsid w:val="007F3EFC"/>
    <w:rsid w:val="007F49DC"/>
    <w:rsid w:val="007F525A"/>
    <w:rsid w:val="0080019C"/>
    <w:rsid w:val="00800841"/>
    <w:rsid w:val="00802052"/>
    <w:rsid w:val="00802130"/>
    <w:rsid w:val="008025AD"/>
    <w:rsid w:val="00804C8E"/>
    <w:rsid w:val="00804FEC"/>
    <w:rsid w:val="008069D1"/>
    <w:rsid w:val="00806B6D"/>
    <w:rsid w:val="008101D7"/>
    <w:rsid w:val="0081073D"/>
    <w:rsid w:val="00811324"/>
    <w:rsid w:val="0081179D"/>
    <w:rsid w:val="008117D0"/>
    <w:rsid w:val="00812AB8"/>
    <w:rsid w:val="008139C2"/>
    <w:rsid w:val="00814BA1"/>
    <w:rsid w:val="0081671A"/>
    <w:rsid w:val="00816D74"/>
    <w:rsid w:val="00817B13"/>
    <w:rsid w:val="00820A17"/>
    <w:rsid w:val="00821B2E"/>
    <w:rsid w:val="00823BB0"/>
    <w:rsid w:val="00823DB5"/>
    <w:rsid w:val="00823DF9"/>
    <w:rsid w:val="0082464C"/>
    <w:rsid w:val="00824B5F"/>
    <w:rsid w:val="008257D4"/>
    <w:rsid w:val="008264F2"/>
    <w:rsid w:val="00826E62"/>
    <w:rsid w:val="00826F9D"/>
    <w:rsid w:val="0082767F"/>
    <w:rsid w:val="00830A56"/>
    <w:rsid w:val="00830DBD"/>
    <w:rsid w:val="0083109C"/>
    <w:rsid w:val="00831D48"/>
    <w:rsid w:val="00832A1A"/>
    <w:rsid w:val="00837220"/>
    <w:rsid w:val="0083745F"/>
    <w:rsid w:val="00840C9C"/>
    <w:rsid w:val="00841635"/>
    <w:rsid w:val="00841896"/>
    <w:rsid w:val="00841A94"/>
    <w:rsid w:val="00842160"/>
    <w:rsid w:val="00842347"/>
    <w:rsid w:val="00842548"/>
    <w:rsid w:val="008431B4"/>
    <w:rsid w:val="00843F3F"/>
    <w:rsid w:val="008443BA"/>
    <w:rsid w:val="00844E03"/>
    <w:rsid w:val="00845A88"/>
    <w:rsid w:val="008476FE"/>
    <w:rsid w:val="00847E66"/>
    <w:rsid w:val="00851629"/>
    <w:rsid w:val="0085190D"/>
    <w:rsid w:val="00852593"/>
    <w:rsid w:val="00852B62"/>
    <w:rsid w:val="00852C71"/>
    <w:rsid w:val="008531BE"/>
    <w:rsid w:val="00853278"/>
    <w:rsid w:val="0085572B"/>
    <w:rsid w:val="00855918"/>
    <w:rsid w:val="00855F37"/>
    <w:rsid w:val="008568AB"/>
    <w:rsid w:val="00856CD6"/>
    <w:rsid w:val="0086039E"/>
    <w:rsid w:val="00860762"/>
    <w:rsid w:val="00860AB6"/>
    <w:rsid w:val="008610ED"/>
    <w:rsid w:val="0086139A"/>
    <w:rsid w:val="00863B8D"/>
    <w:rsid w:val="00865A08"/>
    <w:rsid w:val="00865DAC"/>
    <w:rsid w:val="0086690E"/>
    <w:rsid w:val="008678A4"/>
    <w:rsid w:val="00870969"/>
    <w:rsid w:val="00870F3D"/>
    <w:rsid w:val="00871879"/>
    <w:rsid w:val="00871961"/>
    <w:rsid w:val="00871B82"/>
    <w:rsid w:val="00873908"/>
    <w:rsid w:val="00873CF4"/>
    <w:rsid w:val="00873EBB"/>
    <w:rsid w:val="00874235"/>
    <w:rsid w:val="00875CEB"/>
    <w:rsid w:val="008769C2"/>
    <w:rsid w:val="00877151"/>
    <w:rsid w:val="008779C4"/>
    <w:rsid w:val="008802C9"/>
    <w:rsid w:val="00881AFB"/>
    <w:rsid w:val="0088232A"/>
    <w:rsid w:val="00882374"/>
    <w:rsid w:val="00883196"/>
    <w:rsid w:val="008832EB"/>
    <w:rsid w:val="00884A20"/>
    <w:rsid w:val="00884CF2"/>
    <w:rsid w:val="00885629"/>
    <w:rsid w:val="008866BA"/>
    <w:rsid w:val="00887160"/>
    <w:rsid w:val="00890304"/>
    <w:rsid w:val="0089048A"/>
    <w:rsid w:val="0089133E"/>
    <w:rsid w:val="008916F0"/>
    <w:rsid w:val="008917B2"/>
    <w:rsid w:val="00891F16"/>
    <w:rsid w:val="00892FB8"/>
    <w:rsid w:val="00895203"/>
    <w:rsid w:val="008955AA"/>
    <w:rsid w:val="00896CE2"/>
    <w:rsid w:val="008A00E9"/>
    <w:rsid w:val="008A065B"/>
    <w:rsid w:val="008A1863"/>
    <w:rsid w:val="008A28A8"/>
    <w:rsid w:val="008A28B4"/>
    <w:rsid w:val="008A301C"/>
    <w:rsid w:val="008A33FF"/>
    <w:rsid w:val="008A410B"/>
    <w:rsid w:val="008A5477"/>
    <w:rsid w:val="008B338D"/>
    <w:rsid w:val="008B4DAF"/>
    <w:rsid w:val="008B5243"/>
    <w:rsid w:val="008B545F"/>
    <w:rsid w:val="008B5655"/>
    <w:rsid w:val="008B684F"/>
    <w:rsid w:val="008C01E0"/>
    <w:rsid w:val="008C034E"/>
    <w:rsid w:val="008C142A"/>
    <w:rsid w:val="008C2613"/>
    <w:rsid w:val="008C2658"/>
    <w:rsid w:val="008C49D4"/>
    <w:rsid w:val="008C5516"/>
    <w:rsid w:val="008C5D1D"/>
    <w:rsid w:val="008C6E5B"/>
    <w:rsid w:val="008C7DB2"/>
    <w:rsid w:val="008D08C5"/>
    <w:rsid w:val="008D1B12"/>
    <w:rsid w:val="008D295B"/>
    <w:rsid w:val="008D5F09"/>
    <w:rsid w:val="008D6856"/>
    <w:rsid w:val="008E08F4"/>
    <w:rsid w:val="008E17B2"/>
    <w:rsid w:val="008E24E9"/>
    <w:rsid w:val="008E328F"/>
    <w:rsid w:val="008E3A4A"/>
    <w:rsid w:val="008E3BFC"/>
    <w:rsid w:val="008E3FC1"/>
    <w:rsid w:val="008E4101"/>
    <w:rsid w:val="008E42AC"/>
    <w:rsid w:val="008F0DED"/>
    <w:rsid w:val="008F1265"/>
    <w:rsid w:val="008F4765"/>
    <w:rsid w:val="008F53D8"/>
    <w:rsid w:val="008F5560"/>
    <w:rsid w:val="008F6374"/>
    <w:rsid w:val="008F63AC"/>
    <w:rsid w:val="008F6C23"/>
    <w:rsid w:val="008F7E10"/>
    <w:rsid w:val="009026A8"/>
    <w:rsid w:val="00902A55"/>
    <w:rsid w:val="00903DB9"/>
    <w:rsid w:val="009048F7"/>
    <w:rsid w:val="00904B95"/>
    <w:rsid w:val="00904CBF"/>
    <w:rsid w:val="00904E50"/>
    <w:rsid w:val="0090622C"/>
    <w:rsid w:val="00912B58"/>
    <w:rsid w:val="009135D0"/>
    <w:rsid w:val="00914915"/>
    <w:rsid w:val="0091539B"/>
    <w:rsid w:val="009174BE"/>
    <w:rsid w:val="009201BF"/>
    <w:rsid w:val="00920DDE"/>
    <w:rsid w:val="0092187C"/>
    <w:rsid w:val="00921C4B"/>
    <w:rsid w:val="00921E37"/>
    <w:rsid w:val="0092306A"/>
    <w:rsid w:val="00923582"/>
    <w:rsid w:val="0092371B"/>
    <w:rsid w:val="00923AE4"/>
    <w:rsid w:val="00923EE3"/>
    <w:rsid w:val="009247B5"/>
    <w:rsid w:val="00924EA1"/>
    <w:rsid w:val="00925C1D"/>
    <w:rsid w:val="009260AE"/>
    <w:rsid w:val="009264D4"/>
    <w:rsid w:val="00927447"/>
    <w:rsid w:val="00927F19"/>
    <w:rsid w:val="009313A6"/>
    <w:rsid w:val="00931942"/>
    <w:rsid w:val="00932404"/>
    <w:rsid w:val="00932708"/>
    <w:rsid w:val="00933FAD"/>
    <w:rsid w:val="00934FEE"/>
    <w:rsid w:val="00935431"/>
    <w:rsid w:val="00935A66"/>
    <w:rsid w:val="00935DDD"/>
    <w:rsid w:val="0093682C"/>
    <w:rsid w:val="0093687D"/>
    <w:rsid w:val="009402D1"/>
    <w:rsid w:val="009404F2"/>
    <w:rsid w:val="00940F37"/>
    <w:rsid w:val="00942D4F"/>
    <w:rsid w:val="00943083"/>
    <w:rsid w:val="00943240"/>
    <w:rsid w:val="00945B5C"/>
    <w:rsid w:val="00945DC5"/>
    <w:rsid w:val="0094660D"/>
    <w:rsid w:val="00946F07"/>
    <w:rsid w:val="009477A4"/>
    <w:rsid w:val="00947C87"/>
    <w:rsid w:val="00947D9D"/>
    <w:rsid w:val="009501D3"/>
    <w:rsid w:val="00951D76"/>
    <w:rsid w:val="00952CC6"/>
    <w:rsid w:val="0095309D"/>
    <w:rsid w:val="00955535"/>
    <w:rsid w:val="00955B95"/>
    <w:rsid w:val="00955FC8"/>
    <w:rsid w:val="00956033"/>
    <w:rsid w:val="0095648A"/>
    <w:rsid w:val="00956FE3"/>
    <w:rsid w:val="009572D3"/>
    <w:rsid w:val="009602B9"/>
    <w:rsid w:val="00962002"/>
    <w:rsid w:val="00962811"/>
    <w:rsid w:val="00963228"/>
    <w:rsid w:val="00963748"/>
    <w:rsid w:val="00964C9A"/>
    <w:rsid w:val="00964D83"/>
    <w:rsid w:val="00967D7C"/>
    <w:rsid w:val="00967ED8"/>
    <w:rsid w:val="0097027B"/>
    <w:rsid w:val="00970E18"/>
    <w:rsid w:val="00972934"/>
    <w:rsid w:val="00972DAF"/>
    <w:rsid w:val="00974672"/>
    <w:rsid w:val="00974E73"/>
    <w:rsid w:val="00975FC8"/>
    <w:rsid w:val="00976B50"/>
    <w:rsid w:val="00976F3D"/>
    <w:rsid w:val="0098103C"/>
    <w:rsid w:val="00985A91"/>
    <w:rsid w:val="009861B2"/>
    <w:rsid w:val="00987A1A"/>
    <w:rsid w:val="00991263"/>
    <w:rsid w:val="009916A0"/>
    <w:rsid w:val="0099177B"/>
    <w:rsid w:val="009923CA"/>
    <w:rsid w:val="00992544"/>
    <w:rsid w:val="00992A13"/>
    <w:rsid w:val="009937C8"/>
    <w:rsid w:val="00993E38"/>
    <w:rsid w:val="0099435E"/>
    <w:rsid w:val="00994DFC"/>
    <w:rsid w:val="00994F46"/>
    <w:rsid w:val="00995F9F"/>
    <w:rsid w:val="0099641B"/>
    <w:rsid w:val="0099758B"/>
    <w:rsid w:val="00997EE7"/>
    <w:rsid w:val="009A3188"/>
    <w:rsid w:val="009A3C87"/>
    <w:rsid w:val="009A4349"/>
    <w:rsid w:val="009A64EB"/>
    <w:rsid w:val="009A76CE"/>
    <w:rsid w:val="009B29CC"/>
    <w:rsid w:val="009B2F69"/>
    <w:rsid w:val="009B4E62"/>
    <w:rsid w:val="009B72BA"/>
    <w:rsid w:val="009B7C58"/>
    <w:rsid w:val="009C6944"/>
    <w:rsid w:val="009C7228"/>
    <w:rsid w:val="009C74BD"/>
    <w:rsid w:val="009C7A79"/>
    <w:rsid w:val="009D20FA"/>
    <w:rsid w:val="009D30D2"/>
    <w:rsid w:val="009D337A"/>
    <w:rsid w:val="009D352B"/>
    <w:rsid w:val="009D394B"/>
    <w:rsid w:val="009D45FF"/>
    <w:rsid w:val="009D4ACB"/>
    <w:rsid w:val="009D524D"/>
    <w:rsid w:val="009E19CE"/>
    <w:rsid w:val="009E1E45"/>
    <w:rsid w:val="009E3609"/>
    <w:rsid w:val="009E39C6"/>
    <w:rsid w:val="009E4B6E"/>
    <w:rsid w:val="009E5BE7"/>
    <w:rsid w:val="009E7458"/>
    <w:rsid w:val="009F00BF"/>
    <w:rsid w:val="009F0440"/>
    <w:rsid w:val="009F098E"/>
    <w:rsid w:val="009F40CA"/>
    <w:rsid w:val="009F47E2"/>
    <w:rsid w:val="009F48EE"/>
    <w:rsid w:val="009F4DD3"/>
    <w:rsid w:val="009F4E65"/>
    <w:rsid w:val="009F5D61"/>
    <w:rsid w:val="009F676F"/>
    <w:rsid w:val="00A0033B"/>
    <w:rsid w:val="00A01F90"/>
    <w:rsid w:val="00A02645"/>
    <w:rsid w:val="00A039A6"/>
    <w:rsid w:val="00A0584D"/>
    <w:rsid w:val="00A0645A"/>
    <w:rsid w:val="00A06AB2"/>
    <w:rsid w:val="00A07204"/>
    <w:rsid w:val="00A07D9A"/>
    <w:rsid w:val="00A10BC7"/>
    <w:rsid w:val="00A112E9"/>
    <w:rsid w:val="00A114B1"/>
    <w:rsid w:val="00A11888"/>
    <w:rsid w:val="00A11A4A"/>
    <w:rsid w:val="00A12766"/>
    <w:rsid w:val="00A129B6"/>
    <w:rsid w:val="00A14582"/>
    <w:rsid w:val="00A14672"/>
    <w:rsid w:val="00A14C52"/>
    <w:rsid w:val="00A15336"/>
    <w:rsid w:val="00A1574A"/>
    <w:rsid w:val="00A15956"/>
    <w:rsid w:val="00A16598"/>
    <w:rsid w:val="00A16FA3"/>
    <w:rsid w:val="00A22583"/>
    <w:rsid w:val="00A2382C"/>
    <w:rsid w:val="00A24E06"/>
    <w:rsid w:val="00A25805"/>
    <w:rsid w:val="00A25A1B"/>
    <w:rsid w:val="00A30CFF"/>
    <w:rsid w:val="00A31B06"/>
    <w:rsid w:val="00A31F4E"/>
    <w:rsid w:val="00A32574"/>
    <w:rsid w:val="00A34764"/>
    <w:rsid w:val="00A42915"/>
    <w:rsid w:val="00A43762"/>
    <w:rsid w:val="00A43885"/>
    <w:rsid w:val="00A45B6B"/>
    <w:rsid w:val="00A4614C"/>
    <w:rsid w:val="00A5179E"/>
    <w:rsid w:val="00A51D07"/>
    <w:rsid w:val="00A51E2A"/>
    <w:rsid w:val="00A524D5"/>
    <w:rsid w:val="00A52B82"/>
    <w:rsid w:val="00A55319"/>
    <w:rsid w:val="00A5548B"/>
    <w:rsid w:val="00A55791"/>
    <w:rsid w:val="00A568FB"/>
    <w:rsid w:val="00A56A3D"/>
    <w:rsid w:val="00A572ED"/>
    <w:rsid w:val="00A62105"/>
    <w:rsid w:val="00A62719"/>
    <w:rsid w:val="00A62812"/>
    <w:rsid w:val="00A64634"/>
    <w:rsid w:val="00A668C2"/>
    <w:rsid w:val="00A66D25"/>
    <w:rsid w:val="00A67D11"/>
    <w:rsid w:val="00A735F5"/>
    <w:rsid w:val="00A76365"/>
    <w:rsid w:val="00A77346"/>
    <w:rsid w:val="00A77E61"/>
    <w:rsid w:val="00A8037B"/>
    <w:rsid w:val="00A83406"/>
    <w:rsid w:val="00A84CFB"/>
    <w:rsid w:val="00A8553D"/>
    <w:rsid w:val="00A85BFA"/>
    <w:rsid w:val="00A85C23"/>
    <w:rsid w:val="00A85C45"/>
    <w:rsid w:val="00A8624C"/>
    <w:rsid w:val="00A86402"/>
    <w:rsid w:val="00A87F07"/>
    <w:rsid w:val="00A9073D"/>
    <w:rsid w:val="00A9156E"/>
    <w:rsid w:val="00A91EB1"/>
    <w:rsid w:val="00A92ADA"/>
    <w:rsid w:val="00A9339C"/>
    <w:rsid w:val="00A9362D"/>
    <w:rsid w:val="00A93B14"/>
    <w:rsid w:val="00A93D06"/>
    <w:rsid w:val="00A96E0D"/>
    <w:rsid w:val="00A97630"/>
    <w:rsid w:val="00A97790"/>
    <w:rsid w:val="00A97C10"/>
    <w:rsid w:val="00AA10AF"/>
    <w:rsid w:val="00AA10E7"/>
    <w:rsid w:val="00AA14EC"/>
    <w:rsid w:val="00AA17EB"/>
    <w:rsid w:val="00AA1901"/>
    <w:rsid w:val="00AA3F93"/>
    <w:rsid w:val="00AA5ED4"/>
    <w:rsid w:val="00AA6CB6"/>
    <w:rsid w:val="00AA773A"/>
    <w:rsid w:val="00AB2168"/>
    <w:rsid w:val="00AB47BE"/>
    <w:rsid w:val="00AB5A8E"/>
    <w:rsid w:val="00AB5C6A"/>
    <w:rsid w:val="00AB75A2"/>
    <w:rsid w:val="00AC09AF"/>
    <w:rsid w:val="00AC2F32"/>
    <w:rsid w:val="00AC4EAF"/>
    <w:rsid w:val="00AC4FFB"/>
    <w:rsid w:val="00AC6B0F"/>
    <w:rsid w:val="00AC6C4A"/>
    <w:rsid w:val="00AC78DA"/>
    <w:rsid w:val="00AD02A3"/>
    <w:rsid w:val="00AD03B8"/>
    <w:rsid w:val="00AD05B3"/>
    <w:rsid w:val="00AD2227"/>
    <w:rsid w:val="00AD2A31"/>
    <w:rsid w:val="00AD2A84"/>
    <w:rsid w:val="00AD3DB4"/>
    <w:rsid w:val="00AD5180"/>
    <w:rsid w:val="00AD77AB"/>
    <w:rsid w:val="00AD79F0"/>
    <w:rsid w:val="00AE1931"/>
    <w:rsid w:val="00AE2839"/>
    <w:rsid w:val="00AE5060"/>
    <w:rsid w:val="00AE5931"/>
    <w:rsid w:val="00AE5AB6"/>
    <w:rsid w:val="00AE5FC1"/>
    <w:rsid w:val="00AE6FB6"/>
    <w:rsid w:val="00AE714A"/>
    <w:rsid w:val="00AE7977"/>
    <w:rsid w:val="00AF01E1"/>
    <w:rsid w:val="00AF040D"/>
    <w:rsid w:val="00AF0A8A"/>
    <w:rsid w:val="00AF2F5D"/>
    <w:rsid w:val="00AF3EBC"/>
    <w:rsid w:val="00AF426C"/>
    <w:rsid w:val="00AF44F0"/>
    <w:rsid w:val="00AF4A25"/>
    <w:rsid w:val="00B00515"/>
    <w:rsid w:val="00B01191"/>
    <w:rsid w:val="00B024FB"/>
    <w:rsid w:val="00B02B5A"/>
    <w:rsid w:val="00B046BD"/>
    <w:rsid w:val="00B04D79"/>
    <w:rsid w:val="00B0577D"/>
    <w:rsid w:val="00B058A1"/>
    <w:rsid w:val="00B067FA"/>
    <w:rsid w:val="00B06CB3"/>
    <w:rsid w:val="00B06D3B"/>
    <w:rsid w:val="00B06FFE"/>
    <w:rsid w:val="00B0777F"/>
    <w:rsid w:val="00B109B3"/>
    <w:rsid w:val="00B10D59"/>
    <w:rsid w:val="00B11233"/>
    <w:rsid w:val="00B114C7"/>
    <w:rsid w:val="00B12F35"/>
    <w:rsid w:val="00B1363A"/>
    <w:rsid w:val="00B13E36"/>
    <w:rsid w:val="00B15911"/>
    <w:rsid w:val="00B16BF0"/>
    <w:rsid w:val="00B16DC4"/>
    <w:rsid w:val="00B1784D"/>
    <w:rsid w:val="00B21254"/>
    <w:rsid w:val="00B22625"/>
    <w:rsid w:val="00B22765"/>
    <w:rsid w:val="00B24BCA"/>
    <w:rsid w:val="00B254A6"/>
    <w:rsid w:val="00B25D03"/>
    <w:rsid w:val="00B25EDD"/>
    <w:rsid w:val="00B26865"/>
    <w:rsid w:val="00B27531"/>
    <w:rsid w:val="00B2760F"/>
    <w:rsid w:val="00B31F9A"/>
    <w:rsid w:val="00B328B3"/>
    <w:rsid w:val="00B330C1"/>
    <w:rsid w:val="00B33566"/>
    <w:rsid w:val="00B335E0"/>
    <w:rsid w:val="00B33C4A"/>
    <w:rsid w:val="00B3484C"/>
    <w:rsid w:val="00B34A2C"/>
    <w:rsid w:val="00B355EB"/>
    <w:rsid w:val="00B368F0"/>
    <w:rsid w:val="00B36AB6"/>
    <w:rsid w:val="00B36BF9"/>
    <w:rsid w:val="00B410B8"/>
    <w:rsid w:val="00B41E72"/>
    <w:rsid w:val="00B423E3"/>
    <w:rsid w:val="00B42750"/>
    <w:rsid w:val="00B43053"/>
    <w:rsid w:val="00B449BD"/>
    <w:rsid w:val="00B45AA5"/>
    <w:rsid w:val="00B47223"/>
    <w:rsid w:val="00B505B3"/>
    <w:rsid w:val="00B51221"/>
    <w:rsid w:val="00B524B1"/>
    <w:rsid w:val="00B52FFD"/>
    <w:rsid w:val="00B538C0"/>
    <w:rsid w:val="00B558D1"/>
    <w:rsid w:val="00B55D35"/>
    <w:rsid w:val="00B56B86"/>
    <w:rsid w:val="00B56ED2"/>
    <w:rsid w:val="00B60148"/>
    <w:rsid w:val="00B608C0"/>
    <w:rsid w:val="00B61035"/>
    <w:rsid w:val="00B621C8"/>
    <w:rsid w:val="00B634AA"/>
    <w:rsid w:val="00B657BC"/>
    <w:rsid w:val="00B675D2"/>
    <w:rsid w:val="00B711B8"/>
    <w:rsid w:val="00B73845"/>
    <w:rsid w:val="00B75B16"/>
    <w:rsid w:val="00B75BD6"/>
    <w:rsid w:val="00B769BC"/>
    <w:rsid w:val="00B77E26"/>
    <w:rsid w:val="00B80CFB"/>
    <w:rsid w:val="00B817CB"/>
    <w:rsid w:val="00B83967"/>
    <w:rsid w:val="00B83A57"/>
    <w:rsid w:val="00B866C0"/>
    <w:rsid w:val="00B86B6E"/>
    <w:rsid w:val="00B90646"/>
    <w:rsid w:val="00B913B1"/>
    <w:rsid w:val="00B92138"/>
    <w:rsid w:val="00B92926"/>
    <w:rsid w:val="00B92ABE"/>
    <w:rsid w:val="00B94558"/>
    <w:rsid w:val="00B97070"/>
    <w:rsid w:val="00B97531"/>
    <w:rsid w:val="00B9777C"/>
    <w:rsid w:val="00B977A8"/>
    <w:rsid w:val="00B97CCD"/>
    <w:rsid w:val="00B97E75"/>
    <w:rsid w:val="00BA084C"/>
    <w:rsid w:val="00BA23D2"/>
    <w:rsid w:val="00BA3067"/>
    <w:rsid w:val="00BA32F2"/>
    <w:rsid w:val="00BA571D"/>
    <w:rsid w:val="00BA62CB"/>
    <w:rsid w:val="00BA7AF5"/>
    <w:rsid w:val="00BA7EB6"/>
    <w:rsid w:val="00BB0072"/>
    <w:rsid w:val="00BB18FE"/>
    <w:rsid w:val="00BB25AB"/>
    <w:rsid w:val="00BB5F2F"/>
    <w:rsid w:val="00BB6B08"/>
    <w:rsid w:val="00BC0C32"/>
    <w:rsid w:val="00BC112D"/>
    <w:rsid w:val="00BC234F"/>
    <w:rsid w:val="00BC2634"/>
    <w:rsid w:val="00BC532A"/>
    <w:rsid w:val="00BC56C2"/>
    <w:rsid w:val="00BC76F5"/>
    <w:rsid w:val="00BD3087"/>
    <w:rsid w:val="00BD3F24"/>
    <w:rsid w:val="00BD4864"/>
    <w:rsid w:val="00BD5FD7"/>
    <w:rsid w:val="00BD73AB"/>
    <w:rsid w:val="00BD73D6"/>
    <w:rsid w:val="00BD764B"/>
    <w:rsid w:val="00BE0663"/>
    <w:rsid w:val="00BE3E3A"/>
    <w:rsid w:val="00BE501A"/>
    <w:rsid w:val="00BE5214"/>
    <w:rsid w:val="00BE54E2"/>
    <w:rsid w:val="00BE67BA"/>
    <w:rsid w:val="00BE6F8D"/>
    <w:rsid w:val="00BE73D0"/>
    <w:rsid w:val="00BF10AC"/>
    <w:rsid w:val="00BF1BF0"/>
    <w:rsid w:val="00BF22CF"/>
    <w:rsid w:val="00BF23A6"/>
    <w:rsid w:val="00BF4A69"/>
    <w:rsid w:val="00BF50DE"/>
    <w:rsid w:val="00BF5789"/>
    <w:rsid w:val="00BF5A99"/>
    <w:rsid w:val="00C005FC"/>
    <w:rsid w:val="00C0127B"/>
    <w:rsid w:val="00C02B46"/>
    <w:rsid w:val="00C038DD"/>
    <w:rsid w:val="00C03C6A"/>
    <w:rsid w:val="00C03D1B"/>
    <w:rsid w:val="00C048DB"/>
    <w:rsid w:val="00C067F6"/>
    <w:rsid w:val="00C06EA8"/>
    <w:rsid w:val="00C12275"/>
    <w:rsid w:val="00C12B2D"/>
    <w:rsid w:val="00C12C55"/>
    <w:rsid w:val="00C12F6A"/>
    <w:rsid w:val="00C1548D"/>
    <w:rsid w:val="00C159AB"/>
    <w:rsid w:val="00C167F2"/>
    <w:rsid w:val="00C16DAE"/>
    <w:rsid w:val="00C17E63"/>
    <w:rsid w:val="00C206D0"/>
    <w:rsid w:val="00C20FD7"/>
    <w:rsid w:val="00C2112B"/>
    <w:rsid w:val="00C2123B"/>
    <w:rsid w:val="00C22286"/>
    <w:rsid w:val="00C22B74"/>
    <w:rsid w:val="00C23D1E"/>
    <w:rsid w:val="00C242B5"/>
    <w:rsid w:val="00C277B9"/>
    <w:rsid w:val="00C27CAD"/>
    <w:rsid w:val="00C30ACB"/>
    <w:rsid w:val="00C31AB1"/>
    <w:rsid w:val="00C3201A"/>
    <w:rsid w:val="00C32344"/>
    <w:rsid w:val="00C3315D"/>
    <w:rsid w:val="00C33F45"/>
    <w:rsid w:val="00C34D5A"/>
    <w:rsid w:val="00C34ED7"/>
    <w:rsid w:val="00C356FA"/>
    <w:rsid w:val="00C4047A"/>
    <w:rsid w:val="00C4076A"/>
    <w:rsid w:val="00C425F0"/>
    <w:rsid w:val="00C4284D"/>
    <w:rsid w:val="00C4493D"/>
    <w:rsid w:val="00C46597"/>
    <w:rsid w:val="00C513F8"/>
    <w:rsid w:val="00C5204D"/>
    <w:rsid w:val="00C5256D"/>
    <w:rsid w:val="00C54954"/>
    <w:rsid w:val="00C55DFB"/>
    <w:rsid w:val="00C57BC2"/>
    <w:rsid w:val="00C60C47"/>
    <w:rsid w:val="00C62E23"/>
    <w:rsid w:val="00C6557D"/>
    <w:rsid w:val="00C656AA"/>
    <w:rsid w:val="00C6590E"/>
    <w:rsid w:val="00C65EC2"/>
    <w:rsid w:val="00C727AE"/>
    <w:rsid w:val="00C728CE"/>
    <w:rsid w:val="00C74BB1"/>
    <w:rsid w:val="00C7530F"/>
    <w:rsid w:val="00C7776B"/>
    <w:rsid w:val="00C8053A"/>
    <w:rsid w:val="00C80773"/>
    <w:rsid w:val="00C80882"/>
    <w:rsid w:val="00C80A16"/>
    <w:rsid w:val="00C8116D"/>
    <w:rsid w:val="00C8224A"/>
    <w:rsid w:val="00C827F1"/>
    <w:rsid w:val="00C84801"/>
    <w:rsid w:val="00C84D0E"/>
    <w:rsid w:val="00C85EA0"/>
    <w:rsid w:val="00C8645B"/>
    <w:rsid w:val="00C86B2D"/>
    <w:rsid w:val="00C87DA8"/>
    <w:rsid w:val="00C91B17"/>
    <w:rsid w:val="00C93B41"/>
    <w:rsid w:val="00C9468C"/>
    <w:rsid w:val="00C951A9"/>
    <w:rsid w:val="00C9540B"/>
    <w:rsid w:val="00C97E25"/>
    <w:rsid w:val="00CA098F"/>
    <w:rsid w:val="00CA12B0"/>
    <w:rsid w:val="00CA1525"/>
    <w:rsid w:val="00CA2037"/>
    <w:rsid w:val="00CA295B"/>
    <w:rsid w:val="00CA5A46"/>
    <w:rsid w:val="00CA5EEE"/>
    <w:rsid w:val="00CA6AE8"/>
    <w:rsid w:val="00CA707C"/>
    <w:rsid w:val="00CA7F60"/>
    <w:rsid w:val="00CB0269"/>
    <w:rsid w:val="00CB2439"/>
    <w:rsid w:val="00CB2547"/>
    <w:rsid w:val="00CB2F1A"/>
    <w:rsid w:val="00CB3B15"/>
    <w:rsid w:val="00CB4817"/>
    <w:rsid w:val="00CB60C4"/>
    <w:rsid w:val="00CB64A3"/>
    <w:rsid w:val="00CB6797"/>
    <w:rsid w:val="00CB6E71"/>
    <w:rsid w:val="00CB7AAA"/>
    <w:rsid w:val="00CC1402"/>
    <w:rsid w:val="00CC192C"/>
    <w:rsid w:val="00CC19C8"/>
    <w:rsid w:val="00CC2AC0"/>
    <w:rsid w:val="00CC3F67"/>
    <w:rsid w:val="00CC4AFC"/>
    <w:rsid w:val="00CC59F7"/>
    <w:rsid w:val="00CC5CAD"/>
    <w:rsid w:val="00CC5F82"/>
    <w:rsid w:val="00CD0582"/>
    <w:rsid w:val="00CD23AC"/>
    <w:rsid w:val="00CD4417"/>
    <w:rsid w:val="00CD5698"/>
    <w:rsid w:val="00CD5BC5"/>
    <w:rsid w:val="00CD5F8E"/>
    <w:rsid w:val="00CD6186"/>
    <w:rsid w:val="00CD6D4A"/>
    <w:rsid w:val="00CD6E8F"/>
    <w:rsid w:val="00CD72DA"/>
    <w:rsid w:val="00CE01D6"/>
    <w:rsid w:val="00CE0A73"/>
    <w:rsid w:val="00CE0FB2"/>
    <w:rsid w:val="00CE10C9"/>
    <w:rsid w:val="00CE1B91"/>
    <w:rsid w:val="00CE3931"/>
    <w:rsid w:val="00CE5D77"/>
    <w:rsid w:val="00CE6542"/>
    <w:rsid w:val="00CF0293"/>
    <w:rsid w:val="00CF0393"/>
    <w:rsid w:val="00CF04BF"/>
    <w:rsid w:val="00CF1463"/>
    <w:rsid w:val="00CF204E"/>
    <w:rsid w:val="00CF25D8"/>
    <w:rsid w:val="00CF2651"/>
    <w:rsid w:val="00CF319E"/>
    <w:rsid w:val="00CF42CB"/>
    <w:rsid w:val="00CF6D86"/>
    <w:rsid w:val="00CF7C2F"/>
    <w:rsid w:val="00D0029E"/>
    <w:rsid w:val="00D00418"/>
    <w:rsid w:val="00D02849"/>
    <w:rsid w:val="00D03210"/>
    <w:rsid w:val="00D048B3"/>
    <w:rsid w:val="00D07687"/>
    <w:rsid w:val="00D10684"/>
    <w:rsid w:val="00D10E41"/>
    <w:rsid w:val="00D11587"/>
    <w:rsid w:val="00D1173D"/>
    <w:rsid w:val="00D12AB7"/>
    <w:rsid w:val="00D14935"/>
    <w:rsid w:val="00D15702"/>
    <w:rsid w:val="00D15E30"/>
    <w:rsid w:val="00D16805"/>
    <w:rsid w:val="00D221A1"/>
    <w:rsid w:val="00D2442C"/>
    <w:rsid w:val="00D24562"/>
    <w:rsid w:val="00D25B21"/>
    <w:rsid w:val="00D26406"/>
    <w:rsid w:val="00D27381"/>
    <w:rsid w:val="00D3065D"/>
    <w:rsid w:val="00D30EB3"/>
    <w:rsid w:val="00D32961"/>
    <w:rsid w:val="00D32F81"/>
    <w:rsid w:val="00D334D1"/>
    <w:rsid w:val="00D357FB"/>
    <w:rsid w:val="00D36261"/>
    <w:rsid w:val="00D36822"/>
    <w:rsid w:val="00D3779A"/>
    <w:rsid w:val="00D434E6"/>
    <w:rsid w:val="00D43E62"/>
    <w:rsid w:val="00D44BC1"/>
    <w:rsid w:val="00D45702"/>
    <w:rsid w:val="00D45F78"/>
    <w:rsid w:val="00D478DC"/>
    <w:rsid w:val="00D50F89"/>
    <w:rsid w:val="00D510A9"/>
    <w:rsid w:val="00D524EE"/>
    <w:rsid w:val="00D5276F"/>
    <w:rsid w:val="00D52C9F"/>
    <w:rsid w:val="00D545F5"/>
    <w:rsid w:val="00D54B48"/>
    <w:rsid w:val="00D553AE"/>
    <w:rsid w:val="00D56CFE"/>
    <w:rsid w:val="00D5742C"/>
    <w:rsid w:val="00D57FB3"/>
    <w:rsid w:val="00D60867"/>
    <w:rsid w:val="00D62E32"/>
    <w:rsid w:val="00D63706"/>
    <w:rsid w:val="00D64FF5"/>
    <w:rsid w:val="00D660C4"/>
    <w:rsid w:val="00D67BFC"/>
    <w:rsid w:val="00D71155"/>
    <w:rsid w:val="00D71B1C"/>
    <w:rsid w:val="00D71D6D"/>
    <w:rsid w:val="00D72428"/>
    <w:rsid w:val="00D769D9"/>
    <w:rsid w:val="00D77327"/>
    <w:rsid w:val="00D777EE"/>
    <w:rsid w:val="00D82D97"/>
    <w:rsid w:val="00D83653"/>
    <w:rsid w:val="00D85443"/>
    <w:rsid w:val="00D85E6B"/>
    <w:rsid w:val="00D86A3F"/>
    <w:rsid w:val="00D903E1"/>
    <w:rsid w:val="00D90543"/>
    <w:rsid w:val="00D9201F"/>
    <w:rsid w:val="00D92A60"/>
    <w:rsid w:val="00D93813"/>
    <w:rsid w:val="00D93C66"/>
    <w:rsid w:val="00D97D18"/>
    <w:rsid w:val="00DA0312"/>
    <w:rsid w:val="00DA1011"/>
    <w:rsid w:val="00DA178F"/>
    <w:rsid w:val="00DA25B3"/>
    <w:rsid w:val="00DA25F3"/>
    <w:rsid w:val="00DA2704"/>
    <w:rsid w:val="00DA4B1F"/>
    <w:rsid w:val="00DA5C2F"/>
    <w:rsid w:val="00DA66B4"/>
    <w:rsid w:val="00DB071A"/>
    <w:rsid w:val="00DB1758"/>
    <w:rsid w:val="00DB1849"/>
    <w:rsid w:val="00DB3BAA"/>
    <w:rsid w:val="00DB3EB8"/>
    <w:rsid w:val="00DB4657"/>
    <w:rsid w:val="00DB549A"/>
    <w:rsid w:val="00DB6F77"/>
    <w:rsid w:val="00DB705B"/>
    <w:rsid w:val="00DB74F2"/>
    <w:rsid w:val="00DC0A78"/>
    <w:rsid w:val="00DC0F40"/>
    <w:rsid w:val="00DC1017"/>
    <w:rsid w:val="00DC2ED8"/>
    <w:rsid w:val="00DC33A5"/>
    <w:rsid w:val="00DC3CBA"/>
    <w:rsid w:val="00DC6A12"/>
    <w:rsid w:val="00DC6ACE"/>
    <w:rsid w:val="00DC6EF3"/>
    <w:rsid w:val="00DC75D4"/>
    <w:rsid w:val="00DD04AE"/>
    <w:rsid w:val="00DD3327"/>
    <w:rsid w:val="00DD4592"/>
    <w:rsid w:val="00DD5458"/>
    <w:rsid w:val="00DD5D9E"/>
    <w:rsid w:val="00DD6FED"/>
    <w:rsid w:val="00DD7084"/>
    <w:rsid w:val="00DE02C0"/>
    <w:rsid w:val="00DE0A88"/>
    <w:rsid w:val="00DE0AF6"/>
    <w:rsid w:val="00DE1ABC"/>
    <w:rsid w:val="00DE3104"/>
    <w:rsid w:val="00DE3B15"/>
    <w:rsid w:val="00DE4872"/>
    <w:rsid w:val="00DE53BC"/>
    <w:rsid w:val="00DE6303"/>
    <w:rsid w:val="00DE751D"/>
    <w:rsid w:val="00DF00FD"/>
    <w:rsid w:val="00DF1FBF"/>
    <w:rsid w:val="00DF226F"/>
    <w:rsid w:val="00DF3AED"/>
    <w:rsid w:val="00DF476D"/>
    <w:rsid w:val="00DF48F4"/>
    <w:rsid w:val="00DF5B7A"/>
    <w:rsid w:val="00DF60EE"/>
    <w:rsid w:val="00DF6135"/>
    <w:rsid w:val="00DF62DE"/>
    <w:rsid w:val="00DF72EB"/>
    <w:rsid w:val="00DF735D"/>
    <w:rsid w:val="00DF75B7"/>
    <w:rsid w:val="00DF7C76"/>
    <w:rsid w:val="00DF7E87"/>
    <w:rsid w:val="00E0006C"/>
    <w:rsid w:val="00E02AB2"/>
    <w:rsid w:val="00E03149"/>
    <w:rsid w:val="00E03256"/>
    <w:rsid w:val="00E032F8"/>
    <w:rsid w:val="00E04B89"/>
    <w:rsid w:val="00E04FB3"/>
    <w:rsid w:val="00E050A2"/>
    <w:rsid w:val="00E05306"/>
    <w:rsid w:val="00E0680F"/>
    <w:rsid w:val="00E07AB0"/>
    <w:rsid w:val="00E105C7"/>
    <w:rsid w:val="00E12305"/>
    <w:rsid w:val="00E1263D"/>
    <w:rsid w:val="00E15F44"/>
    <w:rsid w:val="00E1797A"/>
    <w:rsid w:val="00E17CBD"/>
    <w:rsid w:val="00E17EA6"/>
    <w:rsid w:val="00E20D11"/>
    <w:rsid w:val="00E219B3"/>
    <w:rsid w:val="00E21BB8"/>
    <w:rsid w:val="00E21FAE"/>
    <w:rsid w:val="00E2337F"/>
    <w:rsid w:val="00E236DB"/>
    <w:rsid w:val="00E244DE"/>
    <w:rsid w:val="00E2600F"/>
    <w:rsid w:val="00E276D6"/>
    <w:rsid w:val="00E27B64"/>
    <w:rsid w:val="00E3076C"/>
    <w:rsid w:val="00E3262F"/>
    <w:rsid w:val="00E34615"/>
    <w:rsid w:val="00E34EE2"/>
    <w:rsid w:val="00E35C6B"/>
    <w:rsid w:val="00E375E4"/>
    <w:rsid w:val="00E37BA2"/>
    <w:rsid w:val="00E43059"/>
    <w:rsid w:val="00E4427E"/>
    <w:rsid w:val="00E4526F"/>
    <w:rsid w:val="00E4553E"/>
    <w:rsid w:val="00E459C9"/>
    <w:rsid w:val="00E45D04"/>
    <w:rsid w:val="00E46158"/>
    <w:rsid w:val="00E46DCF"/>
    <w:rsid w:val="00E50464"/>
    <w:rsid w:val="00E50606"/>
    <w:rsid w:val="00E50B7E"/>
    <w:rsid w:val="00E526D3"/>
    <w:rsid w:val="00E545F7"/>
    <w:rsid w:val="00E547E2"/>
    <w:rsid w:val="00E54DCF"/>
    <w:rsid w:val="00E55F80"/>
    <w:rsid w:val="00E574D2"/>
    <w:rsid w:val="00E57565"/>
    <w:rsid w:val="00E60082"/>
    <w:rsid w:val="00E60E52"/>
    <w:rsid w:val="00E62A77"/>
    <w:rsid w:val="00E648D3"/>
    <w:rsid w:val="00E64FFA"/>
    <w:rsid w:val="00E65D17"/>
    <w:rsid w:val="00E65EB3"/>
    <w:rsid w:val="00E6602A"/>
    <w:rsid w:val="00E66717"/>
    <w:rsid w:val="00E67321"/>
    <w:rsid w:val="00E67499"/>
    <w:rsid w:val="00E70354"/>
    <w:rsid w:val="00E70615"/>
    <w:rsid w:val="00E73476"/>
    <w:rsid w:val="00E73A55"/>
    <w:rsid w:val="00E73F98"/>
    <w:rsid w:val="00E740D0"/>
    <w:rsid w:val="00E772FD"/>
    <w:rsid w:val="00E80ECB"/>
    <w:rsid w:val="00E82AC1"/>
    <w:rsid w:val="00E82FCB"/>
    <w:rsid w:val="00E83234"/>
    <w:rsid w:val="00E83409"/>
    <w:rsid w:val="00E8462C"/>
    <w:rsid w:val="00E84CD0"/>
    <w:rsid w:val="00E84E36"/>
    <w:rsid w:val="00E862A6"/>
    <w:rsid w:val="00E872D1"/>
    <w:rsid w:val="00E90112"/>
    <w:rsid w:val="00E91017"/>
    <w:rsid w:val="00E91601"/>
    <w:rsid w:val="00E91995"/>
    <w:rsid w:val="00E92C7E"/>
    <w:rsid w:val="00E930CD"/>
    <w:rsid w:val="00E939AD"/>
    <w:rsid w:val="00E944B6"/>
    <w:rsid w:val="00E9626F"/>
    <w:rsid w:val="00EA1700"/>
    <w:rsid w:val="00EA1E36"/>
    <w:rsid w:val="00EA229E"/>
    <w:rsid w:val="00EA2E74"/>
    <w:rsid w:val="00EA2EC4"/>
    <w:rsid w:val="00EA3450"/>
    <w:rsid w:val="00EA369C"/>
    <w:rsid w:val="00EA6EF9"/>
    <w:rsid w:val="00EA7485"/>
    <w:rsid w:val="00EA7711"/>
    <w:rsid w:val="00EB2499"/>
    <w:rsid w:val="00EB2D1E"/>
    <w:rsid w:val="00EB471F"/>
    <w:rsid w:val="00EB51D8"/>
    <w:rsid w:val="00EB5CBA"/>
    <w:rsid w:val="00EB704A"/>
    <w:rsid w:val="00EC040B"/>
    <w:rsid w:val="00EC0551"/>
    <w:rsid w:val="00EC1C6E"/>
    <w:rsid w:val="00EC1CED"/>
    <w:rsid w:val="00EC3400"/>
    <w:rsid w:val="00EC378D"/>
    <w:rsid w:val="00EC5450"/>
    <w:rsid w:val="00EC5A94"/>
    <w:rsid w:val="00EC62DB"/>
    <w:rsid w:val="00EC72A0"/>
    <w:rsid w:val="00ED161F"/>
    <w:rsid w:val="00ED2D7B"/>
    <w:rsid w:val="00ED4A6A"/>
    <w:rsid w:val="00ED52F6"/>
    <w:rsid w:val="00ED56A6"/>
    <w:rsid w:val="00ED6AFD"/>
    <w:rsid w:val="00ED6E14"/>
    <w:rsid w:val="00ED757E"/>
    <w:rsid w:val="00ED7DED"/>
    <w:rsid w:val="00ED7F46"/>
    <w:rsid w:val="00EE0178"/>
    <w:rsid w:val="00EE0FE9"/>
    <w:rsid w:val="00EE1D4A"/>
    <w:rsid w:val="00EE2084"/>
    <w:rsid w:val="00EE220E"/>
    <w:rsid w:val="00EE309B"/>
    <w:rsid w:val="00EE3668"/>
    <w:rsid w:val="00EE37CE"/>
    <w:rsid w:val="00EE3D1D"/>
    <w:rsid w:val="00EE44D9"/>
    <w:rsid w:val="00EE4945"/>
    <w:rsid w:val="00EE67E7"/>
    <w:rsid w:val="00EF02F2"/>
    <w:rsid w:val="00EF10A3"/>
    <w:rsid w:val="00EF25C9"/>
    <w:rsid w:val="00EF5C1B"/>
    <w:rsid w:val="00EF6511"/>
    <w:rsid w:val="00EF7C82"/>
    <w:rsid w:val="00F00CE7"/>
    <w:rsid w:val="00F023AA"/>
    <w:rsid w:val="00F04298"/>
    <w:rsid w:val="00F04407"/>
    <w:rsid w:val="00F07178"/>
    <w:rsid w:val="00F072F9"/>
    <w:rsid w:val="00F07369"/>
    <w:rsid w:val="00F07D0B"/>
    <w:rsid w:val="00F109CD"/>
    <w:rsid w:val="00F10C12"/>
    <w:rsid w:val="00F1181B"/>
    <w:rsid w:val="00F11C6B"/>
    <w:rsid w:val="00F11F36"/>
    <w:rsid w:val="00F11FE1"/>
    <w:rsid w:val="00F1228E"/>
    <w:rsid w:val="00F1264C"/>
    <w:rsid w:val="00F14E1C"/>
    <w:rsid w:val="00F167A6"/>
    <w:rsid w:val="00F167C5"/>
    <w:rsid w:val="00F16F50"/>
    <w:rsid w:val="00F16F6B"/>
    <w:rsid w:val="00F172C7"/>
    <w:rsid w:val="00F17BAE"/>
    <w:rsid w:val="00F17C29"/>
    <w:rsid w:val="00F20047"/>
    <w:rsid w:val="00F202AC"/>
    <w:rsid w:val="00F2177C"/>
    <w:rsid w:val="00F227C1"/>
    <w:rsid w:val="00F23794"/>
    <w:rsid w:val="00F249D7"/>
    <w:rsid w:val="00F24CCA"/>
    <w:rsid w:val="00F2648C"/>
    <w:rsid w:val="00F267FB"/>
    <w:rsid w:val="00F2692A"/>
    <w:rsid w:val="00F26B3C"/>
    <w:rsid w:val="00F30236"/>
    <w:rsid w:val="00F31373"/>
    <w:rsid w:val="00F359F7"/>
    <w:rsid w:val="00F36812"/>
    <w:rsid w:val="00F41A0B"/>
    <w:rsid w:val="00F42EB9"/>
    <w:rsid w:val="00F4486B"/>
    <w:rsid w:val="00F44C1F"/>
    <w:rsid w:val="00F44D2A"/>
    <w:rsid w:val="00F45C8D"/>
    <w:rsid w:val="00F46184"/>
    <w:rsid w:val="00F5430B"/>
    <w:rsid w:val="00F544C7"/>
    <w:rsid w:val="00F56DA5"/>
    <w:rsid w:val="00F62A4B"/>
    <w:rsid w:val="00F65183"/>
    <w:rsid w:val="00F72149"/>
    <w:rsid w:val="00F7276F"/>
    <w:rsid w:val="00F76753"/>
    <w:rsid w:val="00F809B9"/>
    <w:rsid w:val="00F80BFB"/>
    <w:rsid w:val="00F80C74"/>
    <w:rsid w:val="00F81569"/>
    <w:rsid w:val="00F8365F"/>
    <w:rsid w:val="00F838CD"/>
    <w:rsid w:val="00F85E34"/>
    <w:rsid w:val="00F87129"/>
    <w:rsid w:val="00F9097A"/>
    <w:rsid w:val="00F90C87"/>
    <w:rsid w:val="00F90F6C"/>
    <w:rsid w:val="00F91182"/>
    <w:rsid w:val="00F92DF3"/>
    <w:rsid w:val="00F932EA"/>
    <w:rsid w:val="00F94ABA"/>
    <w:rsid w:val="00F95062"/>
    <w:rsid w:val="00FA0470"/>
    <w:rsid w:val="00FA216D"/>
    <w:rsid w:val="00FA2A86"/>
    <w:rsid w:val="00FA37E5"/>
    <w:rsid w:val="00FA4D35"/>
    <w:rsid w:val="00FA4F8D"/>
    <w:rsid w:val="00FA560D"/>
    <w:rsid w:val="00FA640B"/>
    <w:rsid w:val="00FA6483"/>
    <w:rsid w:val="00FA73B6"/>
    <w:rsid w:val="00FB0AE3"/>
    <w:rsid w:val="00FB2A2A"/>
    <w:rsid w:val="00FB2C3A"/>
    <w:rsid w:val="00FB37D9"/>
    <w:rsid w:val="00FB53FA"/>
    <w:rsid w:val="00FB553D"/>
    <w:rsid w:val="00FB7BB4"/>
    <w:rsid w:val="00FC0904"/>
    <w:rsid w:val="00FC44C4"/>
    <w:rsid w:val="00FD0358"/>
    <w:rsid w:val="00FD17B4"/>
    <w:rsid w:val="00FD1CEB"/>
    <w:rsid w:val="00FD1E85"/>
    <w:rsid w:val="00FD292B"/>
    <w:rsid w:val="00FD295F"/>
    <w:rsid w:val="00FD3236"/>
    <w:rsid w:val="00FD35A0"/>
    <w:rsid w:val="00FD4B69"/>
    <w:rsid w:val="00FD5693"/>
    <w:rsid w:val="00FD7529"/>
    <w:rsid w:val="00FD7AA4"/>
    <w:rsid w:val="00FE05FC"/>
    <w:rsid w:val="00FE1E4C"/>
    <w:rsid w:val="00FE23A5"/>
    <w:rsid w:val="00FE5200"/>
    <w:rsid w:val="00FE7600"/>
    <w:rsid w:val="00FE7655"/>
    <w:rsid w:val="00FF01EB"/>
    <w:rsid w:val="00FF0F61"/>
    <w:rsid w:val="00FF1614"/>
    <w:rsid w:val="00FF1721"/>
    <w:rsid w:val="00FF2DB2"/>
    <w:rsid w:val="00FF4097"/>
    <w:rsid w:val="00FF5C72"/>
    <w:rsid w:val="00FF5C86"/>
    <w:rsid w:val="00FF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0527F"/>
  <w15:docId w15:val="{9CA6B4FA-2A1B-495E-8413-1368CB93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0CD"/>
  </w:style>
  <w:style w:type="paragraph" w:styleId="Heading1">
    <w:name w:val="heading 1"/>
    <w:basedOn w:val="Subtitle"/>
    <w:next w:val="Normal"/>
    <w:link w:val="Heading1Char"/>
    <w:uiPriority w:val="99"/>
    <w:qFormat/>
    <w:rsid w:val="00C6557D"/>
    <w:pPr>
      <w:spacing w:line="240" w:lineRule="auto"/>
      <w:jc w:val="left"/>
      <w:outlineLvl w:val="0"/>
    </w:pPr>
    <w:rPr>
      <w:b/>
      <w:szCs w:val="24"/>
    </w:rPr>
  </w:style>
  <w:style w:type="paragraph" w:styleId="Heading2">
    <w:name w:val="heading 2"/>
    <w:basedOn w:val="Normal"/>
    <w:next w:val="Normal"/>
    <w:link w:val="Heading2Char"/>
    <w:uiPriority w:val="99"/>
    <w:qFormat/>
    <w:rsid w:val="00C6557D"/>
    <w:pPr>
      <w:ind w:left="720" w:hanging="360"/>
      <w:outlineLvl w:val="1"/>
    </w:pPr>
    <w:rPr>
      <w:sz w:val="24"/>
      <w:szCs w:val="24"/>
      <w:u w:val="single"/>
    </w:rPr>
  </w:style>
  <w:style w:type="paragraph" w:styleId="Heading3">
    <w:name w:val="heading 3"/>
    <w:basedOn w:val="Normal"/>
    <w:next w:val="Normal"/>
    <w:link w:val="Heading3Char"/>
    <w:uiPriority w:val="99"/>
    <w:qFormat/>
    <w:rsid w:val="00762203"/>
    <w:pPr>
      <w:keepNext/>
      <w:outlineLvl w:val="2"/>
    </w:pPr>
    <w:rPr>
      <w:sz w:val="24"/>
    </w:rPr>
  </w:style>
  <w:style w:type="paragraph" w:styleId="Heading4">
    <w:name w:val="heading 4"/>
    <w:basedOn w:val="Normal"/>
    <w:next w:val="Normal"/>
    <w:link w:val="Heading4Char"/>
    <w:uiPriority w:val="99"/>
    <w:qFormat/>
    <w:rsid w:val="00762203"/>
    <w:pPr>
      <w:keepNext/>
      <w:tabs>
        <w:tab w:val="left" w:pos="9620"/>
      </w:tabs>
      <w:spacing w:line="216" w:lineRule="auto"/>
      <w:ind w:left="360" w:hanging="360"/>
      <w:outlineLvl w:val="3"/>
    </w:pPr>
    <w:rPr>
      <w:sz w:val="24"/>
      <w:u w:val="single"/>
    </w:rPr>
  </w:style>
  <w:style w:type="paragraph" w:styleId="Heading5">
    <w:name w:val="heading 5"/>
    <w:basedOn w:val="Normal"/>
    <w:next w:val="Normal"/>
    <w:link w:val="Heading5Char"/>
    <w:uiPriority w:val="99"/>
    <w:qFormat/>
    <w:rsid w:val="00762203"/>
    <w:pPr>
      <w:keepNext/>
      <w:spacing w:line="216" w:lineRule="auto"/>
      <w:ind w:left="720" w:hanging="720"/>
      <w:outlineLvl w:val="4"/>
    </w:pPr>
    <w:rPr>
      <w:sz w:val="24"/>
    </w:rPr>
  </w:style>
  <w:style w:type="paragraph" w:styleId="Heading6">
    <w:name w:val="heading 6"/>
    <w:basedOn w:val="Normal"/>
    <w:next w:val="Normal"/>
    <w:link w:val="Heading6Char"/>
    <w:uiPriority w:val="99"/>
    <w:qFormat/>
    <w:rsid w:val="00762203"/>
    <w:pPr>
      <w:keepNext/>
      <w:outlineLvl w:val="5"/>
    </w:pPr>
    <w:rPr>
      <w:color w:val="000000"/>
      <w:sz w:val="24"/>
      <w:u w:val="single"/>
    </w:rPr>
  </w:style>
  <w:style w:type="paragraph" w:styleId="Heading7">
    <w:name w:val="heading 7"/>
    <w:basedOn w:val="Normal"/>
    <w:next w:val="Normal"/>
    <w:link w:val="Heading7Char"/>
    <w:uiPriority w:val="99"/>
    <w:qFormat/>
    <w:rsid w:val="00762203"/>
    <w:pPr>
      <w:keepNext/>
      <w:outlineLvl w:val="6"/>
    </w:pPr>
    <w:rPr>
      <w:color w:val="FFFFFF"/>
      <w:sz w:val="24"/>
      <w:szCs w:val="24"/>
    </w:rPr>
  </w:style>
  <w:style w:type="paragraph" w:styleId="Heading8">
    <w:name w:val="heading 8"/>
    <w:basedOn w:val="Normal"/>
    <w:next w:val="Normal"/>
    <w:link w:val="Heading8Char"/>
    <w:uiPriority w:val="99"/>
    <w:qFormat/>
    <w:rsid w:val="008117D0"/>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8117D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6557D"/>
    <w:rPr>
      <w:b/>
      <w:sz w:val="24"/>
      <w:szCs w:val="24"/>
    </w:rPr>
  </w:style>
  <w:style w:type="character" w:customStyle="1" w:styleId="Heading2Char">
    <w:name w:val="Heading 2 Char"/>
    <w:link w:val="Heading2"/>
    <w:uiPriority w:val="99"/>
    <w:locked/>
    <w:rsid w:val="00C6557D"/>
    <w:rPr>
      <w:sz w:val="24"/>
      <w:szCs w:val="24"/>
      <w:u w:val="single"/>
    </w:rPr>
  </w:style>
  <w:style w:type="character" w:customStyle="1" w:styleId="Heading3Char">
    <w:name w:val="Heading 3 Char"/>
    <w:link w:val="Heading3"/>
    <w:uiPriority w:val="99"/>
    <w:semiHidden/>
    <w:locked/>
    <w:rsid w:val="002D2D93"/>
    <w:rPr>
      <w:rFonts w:ascii="Cambria" w:hAnsi="Cambria" w:cs="Times New Roman"/>
      <w:b/>
      <w:bCs/>
      <w:sz w:val="26"/>
      <w:szCs w:val="26"/>
    </w:rPr>
  </w:style>
  <w:style w:type="character" w:customStyle="1" w:styleId="Heading4Char">
    <w:name w:val="Heading 4 Char"/>
    <w:link w:val="Heading4"/>
    <w:uiPriority w:val="99"/>
    <w:semiHidden/>
    <w:locked/>
    <w:rsid w:val="002D2D93"/>
    <w:rPr>
      <w:rFonts w:ascii="Calibri" w:hAnsi="Calibri" w:cs="Times New Roman"/>
      <w:b/>
      <w:bCs/>
      <w:sz w:val="28"/>
      <w:szCs w:val="28"/>
    </w:rPr>
  </w:style>
  <w:style w:type="character" w:customStyle="1" w:styleId="Heading5Char">
    <w:name w:val="Heading 5 Char"/>
    <w:link w:val="Heading5"/>
    <w:uiPriority w:val="99"/>
    <w:semiHidden/>
    <w:locked/>
    <w:rsid w:val="002D2D93"/>
    <w:rPr>
      <w:rFonts w:ascii="Calibri" w:hAnsi="Calibri" w:cs="Times New Roman"/>
      <w:b/>
      <w:bCs/>
      <w:i/>
      <w:iCs/>
      <w:sz w:val="26"/>
      <w:szCs w:val="26"/>
    </w:rPr>
  </w:style>
  <w:style w:type="character" w:customStyle="1" w:styleId="Heading6Char">
    <w:name w:val="Heading 6 Char"/>
    <w:link w:val="Heading6"/>
    <w:uiPriority w:val="99"/>
    <w:semiHidden/>
    <w:locked/>
    <w:rsid w:val="002D2D93"/>
    <w:rPr>
      <w:rFonts w:ascii="Calibri" w:hAnsi="Calibri" w:cs="Times New Roman"/>
      <w:b/>
      <w:bCs/>
    </w:rPr>
  </w:style>
  <w:style w:type="character" w:customStyle="1" w:styleId="Heading7Char">
    <w:name w:val="Heading 7 Char"/>
    <w:link w:val="Heading7"/>
    <w:uiPriority w:val="99"/>
    <w:semiHidden/>
    <w:locked/>
    <w:rsid w:val="002D2D93"/>
    <w:rPr>
      <w:rFonts w:ascii="Calibri" w:hAnsi="Calibri" w:cs="Times New Roman"/>
      <w:sz w:val="24"/>
      <w:szCs w:val="24"/>
    </w:rPr>
  </w:style>
  <w:style w:type="character" w:customStyle="1" w:styleId="Heading8Char">
    <w:name w:val="Heading 8 Char"/>
    <w:link w:val="Heading8"/>
    <w:uiPriority w:val="99"/>
    <w:semiHidden/>
    <w:locked/>
    <w:rsid w:val="008117D0"/>
    <w:rPr>
      <w:rFonts w:ascii="Calibri" w:hAnsi="Calibri" w:cs="Times New Roman"/>
      <w:i/>
      <w:iCs/>
      <w:sz w:val="24"/>
      <w:szCs w:val="24"/>
    </w:rPr>
  </w:style>
  <w:style w:type="character" w:customStyle="1" w:styleId="Heading9Char">
    <w:name w:val="Heading 9 Char"/>
    <w:link w:val="Heading9"/>
    <w:uiPriority w:val="99"/>
    <w:semiHidden/>
    <w:locked/>
    <w:rsid w:val="008117D0"/>
    <w:rPr>
      <w:rFonts w:ascii="Cambria" w:hAnsi="Cambria" w:cs="Times New Roman"/>
      <w:sz w:val="22"/>
      <w:szCs w:val="22"/>
    </w:rPr>
  </w:style>
  <w:style w:type="paragraph" w:styleId="Header">
    <w:name w:val="header"/>
    <w:basedOn w:val="Normal"/>
    <w:link w:val="HeaderChar"/>
    <w:uiPriority w:val="99"/>
    <w:rsid w:val="00762203"/>
    <w:pPr>
      <w:spacing w:line="480" w:lineRule="atLeast"/>
    </w:pPr>
    <w:rPr>
      <w:rFonts w:ascii="Times" w:hAnsi="Times"/>
      <w:sz w:val="24"/>
    </w:rPr>
  </w:style>
  <w:style w:type="character" w:customStyle="1" w:styleId="HeaderChar">
    <w:name w:val="Header Char"/>
    <w:link w:val="Header"/>
    <w:uiPriority w:val="99"/>
    <w:semiHidden/>
    <w:locked/>
    <w:rsid w:val="002D2D93"/>
    <w:rPr>
      <w:rFonts w:cs="Times New Roman"/>
      <w:sz w:val="20"/>
      <w:szCs w:val="20"/>
    </w:rPr>
  </w:style>
  <w:style w:type="paragraph" w:styleId="Footer">
    <w:name w:val="footer"/>
    <w:basedOn w:val="Normal"/>
    <w:link w:val="FooterChar"/>
    <w:uiPriority w:val="99"/>
    <w:rsid w:val="00762203"/>
    <w:pPr>
      <w:tabs>
        <w:tab w:val="center" w:pos="4320"/>
        <w:tab w:val="right" w:pos="8640"/>
      </w:tabs>
    </w:pPr>
  </w:style>
  <w:style w:type="character" w:customStyle="1" w:styleId="FooterChar">
    <w:name w:val="Footer Char"/>
    <w:link w:val="Footer"/>
    <w:uiPriority w:val="99"/>
    <w:locked/>
    <w:rsid w:val="002D2D93"/>
    <w:rPr>
      <w:rFonts w:cs="Times New Roman"/>
      <w:sz w:val="20"/>
      <w:szCs w:val="20"/>
    </w:rPr>
  </w:style>
  <w:style w:type="character" w:styleId="PageNumber">
    <w:name w:val="page number"/>
    <w:uiPriority w:val="99"/>
    <w:rsid w:val="00762203"/>
    <w:rPr>
      <w:rFonts w:cs="Times New Roman"/>
    </w:rPr>
  </w:style>
  <w:style w:type="paragraph" w:customStyle="1" w:styleId="HTMLBody">
    <w:name w:val="HTML Body"/>
    <w:uiPriority w:val="99"/>
    <w:rsid w:val="00762203"/>
    <w:rPr>
      <w:rFonts w:ascii="Arial" w:hAnsi="Arial"/>
    </w:rPr>
  </w:style>
  <w:style w:type="paragraph" w:styleId="BodyText">
    <w:name w:val="Body Text"/>
    <w:basedOn w:val="Normal"/>
    <w:link w:val="BodyTextChar"/>
    <w:uiPriority w:val="99"/>
    <w:rsid w:val="00762203"/>
    <w:pPr>
      <w:jc w:val="center"/>
    </w:pPr>
  </w:style>
  <w:style w:type="character" w:customStyle="1" w:styleId="BodyTextChar">
    <w:name w:val="Body Text Char"/>
    <w:link w:val="BodyText"/>
    <w:uiPriority w:val="99"/>
    <w:locked/>
    <w:rsid w:val="008117D0"/>
    <w:rPr>
      <w:rFonts w:cs="Times New Roman"/>
    </w:rPr>
  </w:style>
  <w:style w:type="paragraph" w:styleId="Subtitle">
    <w:name w:val="Subtitle"/>
    <w:basedOn w:val="Normal"/>
    <w:link w:val="SubtitleChar"/>
    <w:uiPriority w:val="99"/>
    <w:qFormat/>
    <w:rsid w:val="00762203"/>
    <w:pPr>
      <w:spacing w:line="480" w:lineRule="auto"/>
      <w:jc w:val="center"/>
    </w:pPr>
    <w:rPr>
      <w:sz w:val="24"/>
    </w:rPr>
  </w:style>
  <w:style w:type="character" w:customStyle="1" w:styleId="SubtitleChar">
    <w:name w:val="Subtitle Char"/>
    <w:link w:val="Subtitle"/>
    <w:uiPriority w:val="99"/>
    <w:locked/>
    <w:rsid w:val="002D2D93"/>
    <w:rPr>
      <w:rFonts w:ascii="Cambria" w:hAnsi="Cambria" w:cs="Times New Roman"/>
      <w:sz w:val="24"/>
      <w:szCs w:val="24"/>
    </w:rPr>
  </w:style>
  <w:style w:type="paragraph" w:styleId="BodyText2">
    <w:name w:val="Body Text 2"/>
    <w:basedOn w:val="Normal"/>
    <w:link w:val="BodyText2Char"/>
    <w:uiPriority w:val="99"/>
    <w:rsid w:val="00762203"/>
    <w:rPr>
      <w:color w:val="000000"/>
      <w:sz w:val="24"/>
    </w:rPr>
  </w:style>
  <w:style w:type="character" w:customStyle="1" w:styleId="BodyText2Char">
    <w:name w:val="Body Text 2 Char"/>
    <w:link w:val="BodyText2"/>
    <w:uiPriority w:val="99"/>
    <w:locked/>
    <w:rsid w:val="002D2D93"/>
    <w:rPr>
      <w:rFonts w:cs="Times New Roman"/>
      <w:sz w:val="20"/>
      <w:szCs w:val="20"/>
    </w:rPr>
  </w:style>
  <w:style w:type="paragraph" w:styleId="Title">
    <w:name w:val="Title"/>
    <w:basedOn w:val="Normal"/>
    <w:link w:val="TitleChar"/>
    <w:uiPriority w:val="99"/>
    <w:qFormat/>
    <w:rsid w:val="00762203"/>
    <w:pPr>
      <w:tabs>
        <w:tab w:val="left" w:pos="630"/>
        <w:tab w:val="left" w:pos="990"/>
        <w:tab w:val="left" w:pos="5040"/>
        <w:tab w:val="left" w:pos="6480"/>
      </w:tabs>
      <w:spacing w:line="216" w:lineRule="auto"/>
      <w:jc w:val="center"/>
    </w:pPr>
    <w:rPr>
      <w:sz w:val="24"/>
    </w:rPr>
  </w:style>
  <w:style w:type="character" w:customStyle="1" w:styleId="TitleChar">
    <w:name w:val="Title Char"/>
    <w:link w:val="Title"/>
    <w:uiPriority w:val="99"/>
    <w:locked/>
    <w:rsid w:val="002D2D93"/>
    <w:rPr>
      <w:rFonts w:ascii="Cambria" w:hAnsi="Cambria" w:cs="Times New Roman"/>
      <w:b/>
      <w:bCs/>
      <w:kern w:val="28"/>
      <w:sz w:val="32"/>
      <w:szCs w:val="32"/>
    </w:rPr>
  </w:style>
  <w:style w:type="paragraph" w:customStyle="1" w:styleId="HTMLBlockquote">
    <w:name w:val="HTML Blockquote"/>
    <w:uiPriority w:val="99"/>
    <w:rsid w:val="00762203"/>
    <w:pPr>
      <w:autoSpaceDE w:val="0"/>
      <w:autoSpaceDN w:val="0"/>
      <w:adjustRightInd w:val="0"/>
    </w:pPr>
    <w:rPr>
      <w:rFonts w:ascii="Arial" w:hAnsi="Arial"/>
      <w:sz w:val="24"/>
      <w:szCs w:val="24"/>
    </w:rPr>
  </w:style>
  <w:style w:type="paragraph" w:styleId="DocumentMap">
    <w:name w:val="Document Map"/>
    <w:basedOn w:val="Normal"/>
    <w:link w:val="DocumentMapChar"/>
    <w:uiPriority w:val="99"/>
    <w:semiHidden/>
    <w:rsid w:val="00762203"/>
    <w:pPr>
      <w:shd w:val="clear" w:color="auto" w:fill="000080"/>
    </w:pPr>
    <w:rPr>
      <w:rFonts w:ascii="Tahoma" w:hAnsi="Tahoma" w:cs="Tahoma"/>
    </w:rPr>
  </w:style>
  <w:style w:type="character" w:customStyle="1" w:styleId="DocumentMapChar">
    <w:name w:val="Document Map Char"/>
    <w:link w:val="DocumentMap"/>
    <w:uiPriority w:val="99"/>
    <w:semiHidden/>
    <w:locked/>
    <w:rsid w:val="002D2D93"/>
    <w:rPr>
      <w:rFonts w:cs="Times New Roman"/>
      <w:sz w:val="2"/>
    </w:rPr>
  </w:style>
  <w:style w:type="paragraph" w:styleId="NormalWeb">
    <w:name w:val="Normal (Web)"/>
    <w:basedOn w:val="Normal"/>
    <w:uiPriority w:val="99"/>
    <w:rsid w:val="00762203"/>
    <w:pPr>
      <w:spacing w:before="100" w:beforeAutospacing="1" w:after="100" w:afterAutospacing="1"/>
    </w:pPr>
    <w:rPr>
      <w:rFonts w:ascii="Verdana" w:hAnsi="Verdana"/>
      <w:color w:val="000000"/>
      <w:sz w:val="22"/>
      <w:szCs w:val="22"/>
    </w:rPr>
  </w:style>
  <w:style w:type="paragraph" w:styleId="BodyTextIndent">
    <w:name w:val="Body Text Indent"/>
    <w:basedOn w:val="Normal"/>
    <w:link w:val="BodyTextIndentChar"/>
    <w:uiPriority w:val="99"/>
    <w:rsid w:val="00762203"/>
    <w:pPr>
      <w:ind w:firstLine="720"/>
    </w:pPr>
    <w:rPr>
      <w:sz w:val="24"/>
      <w:szCs w:val="24"/>
    </w:rPr>
  </w:style>
  <w:style w:type="character" w:customStyle="1" w:styleId="BodyTextIndentChar">
    <w:name w:val="Body Text Indent Char"/>
    <w:link w:val="BodyTextIndent"/>
    <w:uiPriority w:val="99"/>
    <w:locked/>
    <w:rsid w:val="008117D0"/>
    <w:rPr>
      <w:rFonts w:cs="Times New Roman"/>
      <w:sz w:val="24"/>
      <w:szCs w:val="24"/>
    </w:rPr>
  </w:style>
  <w:style w:type="paragraph" w:styleId="BalloonText">
    <w:name w:val="Balloon Text"/>
    <w:basedOn w:val="Normal"/>
    <w:link w:val="BalloonTextChar"/>
    <w:uiPriority w:val="99"/>
    <w:semiHidden/>
    <w:rsid w:val="00863B8D"/>
    <w:rPr>
      <w:rFonts w:ascii="Tahoma" w:hAnsi="Tahoma" w:cs="Tahoma"/>
      <w:sz w:val="16"/>
      <w:szCs w:val="16"/>
    </w:rPr>
  </w:style>
  <w:style w:type="character" w:customStyle="1" w:styleId="BalloonTextChar">
    <w:name w:val="Balloon Text Char"/>
    <w:link w:val="BalloonText"/>
    <w:uiPriority w:val="99"/>
    <w:semiHidden/>
    <w:locked/>
    <w:rsid w:val="00F07178"/>
    <w:rPr>
      <w:rFonts w:ascii="Tahoma" w:hAnsi="Tahoma" w:cs="Tahoma"/>
      <w:sz w:val="16"/>
      <w:szCs w:val="16"/>
      <w:lang w:val="en-US" w:eastAsia="en-US" w:bidi="ar-SA"/>
    </w:rPr>
  </w:style>
  <w:style w:type="character" w:styleId="CommentReference">
    <w:name w:val="annotation reference"/>
    <w:uiPriority w:val="99"/>
    <w:semiHidden/>
    <w:rsid w:val="00453B80"/>
    <w:rPr>
      <w:rFonts w:cs="Times New Roman"/>
      <w:sz w:val="16"/>
      <w:szCs w:val="16"/>
    </w:rPr>
  </w:style>
  <w:style w:type="paragraph" w:styleId="FootnoteText">
    <w:name w:val="footnote text"/>
    <w:basedOn w:val="Normal"/>
    <w:link w:val="FootnoteTextChar"/>
    <w:uiPriority w:val="99"/>
    <w:semiHidden/>
    <w:rsid w:val="00453B80"/>
  </w:style>
  <w:style w:type="character" w:customStyle="1" w:styleId="FootnoteTextChar">
    <w:name w:val="Footnote Text Char"/>
    <w:link w:val="FootnoteText"/>
    <w:uiPriority w:val="99"/>
    <w:semiHidden/>
    <w:locked/>
    <w:rsid w:val="002D2D93"/>
    <w:rPr>
      <w:rFonts w:cs="Times New Roman"/>
      <w:sz w:val="20"/>
      <w:szCs w:val="20"/>
    </w:rPr>
  </w:style>
  <w:style w:type="character" w:styleId="FootnoteReference">
    <w:name w:val="footnote reference"/>
    <w:uiPriority w:val="99"/>
    <w:semiHidden/>
    <w:rsid w:val="00453B80"/>
    <w:rPr>
      <w:rFonts w:cs="Times New Roman"/>
      <w:vertAlign w:val="superscript"/>
    </w:rPr>
  </w:style>
  <w:style w:type="table" w:styleId="TableGrid">
    <w:name w:val="Table Grid"/>
    <w:basedOn w:val="TableNormal"/>
    <w:uiPriority w:val="99"/>
    <w:rsid w:val="0044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6756"/>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rsid w:val="004A3373"/>
  </w:style>
  <w:style w:type="character" w:customStyle="1" w:styleId="CommentTextChar">
    <w:name w:val="Comment Text Char"/>
    <w:link w:val="CommentText"/>
    <w:uiPriority w:val="99"/>
    <w:semiHidden/>
    <w:locked/>
    <w:rsid w:val="00A34764"/>
    <w:rPr>
      <w:rFonts w:eastAsia="Times New Roman" w:cs="Times New Roman"/>
      <w:lang w:val="en-US" w:eastAsia="en-US" w:bidi="ar-SA"/>
    </w:rPr>
  </w:style>
  <w:style w:type="paragraph" w:styleId="ListParagraph">
    <w:name w:val="List Paragraph"/>
    <w:basedOn w:val="Normal"/>
    <w:uiPriority w:val="34"/>
    <w:qFormat/>
    <w:rsid w:val="00CC3F67"/>
    <w:pPr>
      <w:ind w:left="720"/>
    </w:pPr>
  </w:style>
  <w:style w:type="paragraph" w:styleId="PlainText">
    <w:name w:val="Plain Text"/>
    <w:basedOn w:val="Normal"/>
    <w:link w:val="PlainTextChar"/>
    <w:uiPriority w:val="99"/>
    <w:rsid w:val="00B97531"/>
    <w:rPr>
      <w:rFonts w:ascii="Consolas" w:hAnsi="Consolas"/>
      <w:sz w:val="21"/>
      <w:szCs w:val="21"/>
    </w:rPr>
  </w:style>
  <w:style w:type="character" w:customStyle="1" w:styleId="PlainTextChar">
    <w:name w:val="Plain Text Char"/>
    <w:link w:val="PlainText"/>
    <w:uiPriority w:val="99"/>
    <w:locked/>
    <w:rsid w:val="00B97531"/>
    <w:rPr>
      <w:rFonts w:ascii="Consolas" w:hAnsi="Consolas" w:cs="Times New Roman"/>
      <w:sz w:val="21"/>
      <w:szCs w:val="21"/>
    </w:rPr>
  </w:style>
  <w:style w:type="character" w:customStyle="1" w:styleId="clsstaticdata">
    <w:name w:val="clsstaticdata"/>
    <w:uiPriority w:val="99"/>
    <w:rsid w:val="006308CA"/>
    <w:rPr>
      <w:rFonts w:cs="Times New Roman"/>
    </w:rPr>
  </w:style>
  <w:style w:type="character" w:styleId="FollowedHyperlink">
    <w:name w:val="FollowedHyperlink"/>
    <w:uiPriority w:val="99"/>
    <w:rsid w:val="008117D0"/>
    <w:rPr>
      <w:rFonts w:cs="Times New Roman"/>
      <w:color w:val="0000FF"/>
      <w:u w:val="single"/>
    </w:rPr>
  </w:style>
  <w:style w:type="paragraph" w:styleId="Bibliography">
    <w:name w:val="Bibliography"/>
    <w:basedOn w:val="Normal"/>
    <w:next w:val="Normal"/>
    <w:uiPriority w:val="99"/>
    <w:semiHidden/>
    <w:rsid w:val="008117D0"/>
  </w:style>
  <w:style w:type="paragraph" w:styleId="BlockText">
    <w:name w:val="Block Text"/>
    <w:basedOn w:val="Normal"/>
    <w:uiPriority w:val="99"/>
    <w:rsid w:val="008117D0"/>
    <w:pPr>
      <w:spacing w:after="120"/>
      <w:ind w:left="1440" w:right="1440"/>
    </w:pPr>
  </w:style>
  <w:style w:type="paragraph" w:styleId="BodyText3">
    <w:name w:val="Body Text 3"/>
    <w:basedOn w:val="Normal"/>
    <w:link w:val="BodyText3Char"/>
    <w:uiPriority w:val="99"/>
    <w:rsid w:val="008117D0"/>
    <w:pPr>
      <w:spacing w:after="120"/>
    </w:pPr>
    <w:rPr>
      <w:sz w:val="16"/>
      <w:szCs w:val="16"/>
    </w:rPr>
  </w:style>
  <w:style w:type="character" w:customStyle="1" w:styleId="BodyText3Char">
    <w:name w:val="Body Text 3 Char"/>
    <w:link w:val="BodyText3"/>
    <w:uiPriority w:val="99"/>
    <w:locked/>
    <w:rsid w:val="008117D0"/>
    <w:rPr>
      <w:rFonts w:cs="Times New Roman"/>
      <w:sz w:val="16"/>
      <w:szCs w:val="16"/>
    </w:rPr>
  </w:style>
  <w:style w:type="paragraph" w:styleId="BodyTextFirstIndent">
    <w:name w:val="Body Text First Indent"/>
    <w:basedOn w:val="BodyText"/>
    <w:link w:val="BodyTextFirstIndentChar"/>
    <w:uiPriority w:val="99"/>
    <w:rsid w:val="008117D0"/>
    <w:pPr>
      <w:spacing w:after="120"/>
      <w:ind w:firstLine="210"/>
      <w:jc w:val="left"/>
    </w:pPr>
  </w:style>
  <w:style w:type="character" w:customStyle="1" w:styleId="BodyTextFirstIndentChar">
    <w:name w:val="Body Text First Indent Char"/>
    <w:link w:val="BodyTextFirstIndent"/>
    <w:uiPriority w:val="99"/>
    <w:locked/>
    <w:rsid w:val="008117D0"/>
    <w:rPr>
      <w:rFonts w:cs="Times New Roman"/>
    </w:rPr>
  </w:style>
  <w:style w:type="paragraph" w:styleId="BodyTextFirstIndent2">
    <w:name w:val="Body Text First Indent 2"/>
    <w:basedOn w:val="BodyTextIndent"/>
    <w:link w:val="BodyTextFirstIndent2Char"/>
    <w:uiPriority w:val="99"/>
    <w:rsid w:val="008117D0"/>
    <w:pPr>
      <w:spacing w:after="120"/>
      <w:ind w:left="360" w:firstLine="210"/>
    </w:pPr>
    <w:rPr>
      <w:sz w:val="20"/>
      <w:szCs w:val="20"/>
    </w:rPr>
  </w:style>
  <w:style w:type="character" w:customStyle="1" w:styleId="BodyTextFirstIndent2Char">
    <w:name w:val="Body Text First Indent 2 Char"/>
    <w:link w:val="BodyTextFirstIndent2"/>
    <w:uiPriority w:val="99"/>
    <w:locked/>
    <w:rsid w:val="008117D0"/>
    <w:rPr>
      <w:rFonts w:cs="Times New Roman"/>
      <w:sz w:val="24"/>
      <w:szCs w:val="24"/>
    </w:rPr>
  </w:style>
  <w:style w:type="paragraph" w:styleId="BodyTextIndent2">
    <w:name w:val="Body Text Indent 2"/>
    <w:basedOn w:val="Normal"/>
    <w:link w:val="BodyTextIndent2Char"/>
    <w:uiPriority w:val="99"/>
    <w:rsid w:val="008117D0"/>
    <w:pPr>
      <w:spacing w:after="120" w:line="480" w:lineRule="auto"/>
      <w:ind w:left="360"/>
    </w:pPr>
  </w:style>
  <w:style w:type="character" w:customStyle="1" w:styleId="BodyTextIndent2Char">
    <w:name w:val="Body Text Indent 2 Char"/>
    <w:link w:val="BodyTextIndent2"/>
    <w:uiPriority w:val="99"/>
    <w:locked/>
    <w:rsid w:val="008117D0"/>
    <w:rPr>
      <w:rFonts w:cs="Times New Roman"/>
    </w:rPr>
  </w:style>
  <w:style w:type="paragraph" w:styleId="BodyTextIndent3">
    <w:name w:val="Body Text Indent 3"/>
    <w:basedOn w:val="Normal"/>
    <w:link w:val="BodyTextIndent3Char"/>
    <w:uiPriority w:val="99"/>
    <w:rsid w:val="008117D0"/>
    <w:pPr>
      <w:spacing w:after="120"/>
      <w:ind w:left="360"/>
    </w:pPr>
    <w:rPr>
      <w:sz w:val="16"/>
      <w:szCs w:val="16"/>
    </w:rPr>
  </w:style>
  <w:style w:type="character" w:customStyle="1" w:styleId="BodyTextIndent3Char">
    <w:name w:val="Body Text Indent 3 Char"/>
    <w:link w:val="BodyTextIndent3"/>
    <w:uiPriority w:val="99"/>
    <w:locked/>
    <w:rsid w:val="008117D0"/>
    <w:rPr>
      <w:rFonts w:cs="Times New Roman"/>
      <w:sz w:val="16"/>
      <w:szCs w:val="16"/>
    </w:rPr>
  </w:style>
  <w:style w:type="paragraph" w:styleId="Caption">
    <w:name w:val="caption"/>
    <w:basedOn w:val="Normal"/>
    <w:next w:val="Normal"/>
    <w:uiPriority w:val="99"/>
    <w:qFormat/>
    <w:rsid w:val="008117D0"/>
    <w:rPr>
      <w:b/>
      <w:bCs/>
    </w:rPr>
  </w:style>
  <w:style w:type="paragraph" w:styleId="Closing">
    <w:name w:val="Closing"/>
    <w:basedOn w:val="Normal"/>
    <w:link w:val="ClosingChar"/>
    <w:uiPriority w:val="99"/>
    <w:rsid w:val="008117D0"/>
    <w:pPr>
      <w:ind w:left="4320"/>
    </w:pPr>
  </w:style>
  <w:style w:type="character" w:customStyle="1" w:styleId="ClosingChar">
    <w:name w:val="Closing Char"/>
    <w:link w:val="Closing"/>
    <w:uiPriority w:val="99"/>
    <w:locked/>
    <w:rsid w:val="008117D0"/>
    <w:rPr>
      <w:rFonts w:cs="Times New Roman"/>
    </w:rPr>
  </w:style>
  <w:style w:type="paragraph" w:styleId="CommentSubject">
    <w:name w:val="annotation subject"/>
    <w:basedOn w:val="CommentText"/>
    <w:next w:val="CommentText"/>
    <w:link w:val="CommentSubjectChar"/>
    <w:uiPriority w:val="99"/>
    <w:rsid w:val="008117D0"/>
    <w:rPr>
      <w:b/>
      <w:bCs/>
    </w:rPr>
  </w:style>
  <w:style w:type="character" w:customStyle="1" w:styleId="CommentSubjectChar">
    <w:name w:val="Comment Subject Char"/>
    <w:link w:val="CommentSubject"/>
    <w:uiPriority w:val="99"/>
    <w:locked/>
    <w:rsid w:val="008117D0"/>
    <w:rPr>
      <w:rFonts w:eastAsia="Times New Roman" w:cs="Times New Roman"/>
      <w:b/>
      <w:bCs/>
      <w:lang w:val="en-US" w:eastAsia="en-US" w:bidi="ar-SA"/>
    </w:rPr>
  </w:style>
  <w:style w:type="paragraph" w:styleId="Date">
    <w:name w:val="Date"/>
    <w:basedOn w:val="Normal"/>
    <w:next w:val="Normal"/>
    <w:link w:val="DateChar"/>
    <w:uiPriority w:val="99"/>
    <w:rsid w:val="008117D0"/>
  </w:style>
  <w:style w:type="character" w:customStyle="1" w:styleId="DateChar">
    <w:name w:val="Date Char"/>
    <w:link w:val="Date"/>
    <w:uiPriority w:val="99"/>
    <w:locked/>
    <w:rsid w:val="008117D0"/>
    <w:rPr>
      <w:rFonts w:cs="Times New Roman"/>
    </w:rPr>
  </w:style>
  <w:style w:type="paragraph" w:styleId="E-mailSignature">
    <w:name w:val="E-mail Signature"/>
    <w:basedOn w:val="Normal"/>
    <w:link w:val="E-mailSignatureChar"/>
    <w:uiPriority w:val="99"/>
    <w:rsid w:val="008117D0"/>
  </w:style>
  <w:style w:type="character" w:customStyle="1" w:styleId="E-mailSignatureChar">
    <w:name w:val="E-mail Signature Char"/>
    <w:link w:val="E-mailSignature"/>
    <w:uiPriority w:val="99"/>
    <w:locked/>
    <w:rsid w:val="008117D0"/>
    <w:rPr>
      <w:rFonts w:cs="Times New Roman"/>
    </w:rPr>
  </w:style>
  <w:style w:type="paragraph" w:styleId="EndnoteText">
    <w:name w:val="endnote text"/>
    <w:basedOn w:val="Normal"/>
    <w:link w:val="EndnoteTextChar"/>
    <w:uiPriority w:val="99"/>
    <w:rsid w:val="008117D0"/>
  </w:style>
  <w:style w:type="character" w:customStyle="1" w:styleId="EndnoteTextChar">
    <w:name w:val="Endnote Text Char"/>
    <w:link w:val="EndnoteText"/>
    <w:uiPriority w:val="99"/>
    <w:locked/>
    <w:rsid w:val="008117D0"/>
    <w:rPr>
      <w:rFonts w:cs="Times New Roman"/>
    </w:rPr>
  </w:style>
  <w:style w:type="paragraph" w:styleId="EnvelopeAddress">
    <w:name w:val="envelope address"/>
    <w:basedOn w:val="Normal"/>
    <w:uiPriority w:val="99"/>
    <w:rsid w:val="008117D0"/>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rsid w:val="008117D0"/>
    <w:rPr>
      <w:rFonts w:ascii="Cambria" w:hAnsi="Cambria"/>
    </w:rPr>
  </w:style>
  <w:style w:type="paragraph" w:styleId="HTMLAddress">
    <w:name w:val="HTML Address"/>
    <w:basedOn w:val="Normal"/>
    <w:link w:val="HTMLAddressChar"/>
    <w:uiPriority w:val="99"/>
    <w:rsid w:val="008117D0"/>
    <w:rPr>
      <w:i/>
      <w:iCs/>
    </w:rPr>
  </w:style>
  <w:style w:type="character" w:customStyle="1" w:styleId="HTMLAddressChar">
    <w:name w:val="HTML Address Char"/>
    <w:link w:val="HTMLAddress"/>
    <w:uiPriority w:val="99"/>
    <w:locked/>
    <w:rsid w:val="008117D0"/>
    <w:rPr>
      <w:rFonts w:cs="Times New Roman"/>
      <w:i/>
      <w:iCs/>
    </w:rPr>
  </w:style>
  <w:style w:type="paragraph" w:styleId="HTMLPreformatted">
    <w:name w:val="HTML Preformatted"/>
    <w:basedOn w:val="Normal"/>
    <w:link w:val="HTMLPreformattedChar"/>
    <w:uiPriority w:val="99"/>
    <w:rsid w:val="008117D0"/>
    <w:rPr>
      <w:rFonts w:ascii="Courier New" w:hAnsi="Courier New" w:cs="Courier New"/>
    </w:rPr>
  </w:style>
  <w:style w:type="character" w:customStyle="1" w:styleId="HTMLPreformattedChar">
    <w:name w:val="HTML Preformatted Char"/>
    <w:link w:val="HTMLPreformatted"/>
    <w:uiPriority w:val="99"/>
    <w:locked/>
    <w:rsid w:val="008117D0"/>
    <w:rPr>
      <w:rFonts w:ascii="Courier New" w:hAnsi="Courier New" w:cs="Courier New"/>
    </w:rPr>
  </w:style>
  <w:style w:type="paragraph" w:styleId="Index1">
    <w:name w:val="index 1"/>
    <w:basedOn w:val="Normal"/>
    <w:next w:val="Normal"/>
    <w:autoRedefine/>
    <w:uiPriority w:val="99"/>
    <w:rsid w:val="008117D0"/>
    <w:pPr>
      <w:ind w:left="200" w:hanging="200"/>
    </w:pPr>
  </w:style>
  <w:style w:type="paragraph" w:styleId="Index2">
    <w:name w:val="index 2"/>
    <w:basedOn w:val="Normal"/>
    <w:next w:val="Normal"/>
    <w:autoRedefine/>
    <w:uiPriority w:val="99"/>
    <w:rsid w:val="008117D0"/>
    <w:pPr>
      <w:ind w:left="400" w:hanging="200"/>
    </w:pPr>
  </w:style>
  <w:style w:type="paragraph" w:styleId="Index3">
    <w:name w:val="index 3"/>
    <w:basedOn w:val="Normal"/>
    <w:next w:val="Normal"/>
    <w:autoRedefine/>
    <w:uiPriority w:val="99"/>
    <w:rsid w:val="008117D0"/>
    <w:pPr>
      <w:ind w:left="600" w:hanging="200"/>
    </w:pPr>
  </w:style>
  <w:style w:type="paragraph" w:styleId="Index4">
    <w:name w:val="index 4"/>
    <w:basedOn w:val="Normal"/>
    <w:next w:val="Normal"/>
    <w:autoRedefine/>
    <w:uiPriority w:val="99"/>
    <w:rsid w:val="008117D0"/>
    <w:pPr>
      <w:ind w:left="800" w:hanging="200"/>
    </w:pPr>
  </w:style>
  <w:style w:type="paragraph" w:styleId="Index5">
    <w:name w:val="index 5"/>
    <w:basedOn w:val="Normal"/>
    <w:next w:val="Normal"/>
    <w:autoRedefine/>
    <w:uiPriority w:val="99"/>
    <w:rsid w:val="008117D0"/>
    <w:pPr>
      <w:ind w:left="1000" w:hanging="200"/>
    </w:pPr>
  </w:style>
  <w:style w:type="paragraph" w:styleId="Index6">
    <w:name w:val="index 6"/>
    <w:basedOn w:val="Normal"/>
    <w:next w:val="Normal"/>
    <w:autoRedefine/>
    <w:uiPriority w:val="99"/>
    <w:rsid w:val="008117D0"/>
    <w:pPr>
      <w:ind w:left="1200" w:hanging="200"/>
    </w:pPr>
  </w:style>
  <w:style w:type="paragraph" w:styleId="Index7">
    <w:name w:val="index 7"/>
    <w:basedOn w:val="Normal"/>
    <w:next w:val="Normal"/>
    <w:autoRedefine/>
    <w:uiPriority w:val="99"/>
    <w:rsid w:val="008117D0"/>
    <w:pPr>
      <w:ind w:left="1400" w:hanging="200"/>
    </w:pPr>
  </w:style>
  <w:style w:type="paragraph" w:styleId="Index8">
    <w:name w:val="index 8"/>
    <w:basedOn w:val="Normal"/>
    <w:next w:val="Normal"/>
    <w:autoRedefine/>
    <w:uiPriority w:val="99"/>
    <w:rsid w:val="008117D0"/>
    <w:pPr>
      <w:ind w:left="1600" w:hanging="200"/>
    </w:pPr>
  </w:style>
  <w:style w:type="paragraph" w:styleId="Index9">
    <w:name w:val="index 9"/>
    <w:basedOn w:val="Normal"/>
    <w:next w:val="Normal"/>
    <w:autoRedefine/>
    <w:uiPriority w:val="99"/>
    <w:rsid w:val="008117D0"/>
    <w:pPr>
      <w:ind w:left="1800" w:hanging="200"/>
    </w:pPr>
  </w:style>
  <w:style w:type="paragraph" w:styleId="IndexHeading">
    <w:name w:val="index heading"/>
    <w:basedOn w:val="Normal"/>
    <w:next w:val="Index1"/>
    <w:uiPriority w:val="99"/>
    <w:rsid w:val="008117D0"/>
    <w:rPr>
      <w:rFonts w:ascii="Cambria" w:hAnsi="Cambria"/>
      <w:b/>
      <w:bCs/>
    </w:rPr>
  </w:style>
  <w:style w:type="paragraph" w:styleId="IntenseQuote">
    <w:name w:val="Intense Quote"/>
    <w:basedOn w:val="Normal"/>
    <w:next w:val="Normal"/>
    <w:link w:val="IntenseQuoteChar"/>
    <w:uiPriority w:val="99"/>
    <w:qFormat/>
    <w:rsid w:val="008117D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8117D0"/>
    <w:rPr>
      <w:rFonts w:cs="Times New Roman"/>
      <w:b/>
      <w:bCs/>
      <w:i/>
      <w:iCs/>
      <w:color w:val="4F81BD"/>
    </w:rPr>
  </w:style>
  <w:style w:type="paragraph" w:styleId="List">
    <w:name w:val="List"/>
    <w:basedOn w:val="Normal"/>
    <w:uiPriority w:val="99"/>
    <w:rsid w:val="008117D0"/>
    <w:pPr>
      <w:ind w:left="360" w:hanging="360"/>
      <w:contextualSpacing/>
    </w:pPr>
  </w:style>
  <w:style w:type="paragraph" w:styleId="List2">
    <w:name w:val="List 2"/>
    <w:basedOn w:val="Normal"/>
    <w:uiPriority w:val="99"/>
    <w:rsid w:val="008117D0"/>
    <w:pPr>
      <w:ind w:left="720" w:hanging="360"/>
      <w:contextualSpacing/>
    </w:pPr>
  </w:style>
  <w:style w:type="paragraph" w:styleId="List3">
    <w:name w:val="List 3"/>
    <w:basedOn w:val="Normal"/>
    <w:uiPriority w:val="99"/>
    <w:rsid w:val="008117D0"/>
    <w:pPr>
      <w:ind w:left="1080" w:hanging="360"/>
      <w:contextualSpacing/>
    </w:pPr>
  </w:style>
  <w:style w:type="paragraph" w:styleId="List4">
    <w:name w:val="List 4"/>
    <w:basedOn w:val="Normal"/>
    <w:uiPriority w:val="99"/>
    <w:rsid w:val="008117D0"/>
    <w:pPr>
      <w:ind w:left="1440" w:hanging="360"/>
      <w:contextualSpacing/>
    </w:pPr>
  </w:style>
  <w:style w:type="paragraph" w:styleId="List5">
    <w:name w:val="List 5"/>
    <w:basedOn w:val="Normal"/>
    <w:uiPriority w:val="99"/>
    <w:rsid w:val="008117D0"/>
    <w:pPr>
      <w:ind w:left="1800" w:hanging="360"/>
      <w:contextualSpacing/>
    </w:pPr>
  </w:style>
  <w:style w:type="paragraph" w:styleId="ListBullet">
    <w:name w:val="List Bullet"/>
    <w:basedOn w:val="Normal"/>
    <w:uiPriority w:val="99"/>
    <w:rsid w:val="008117D0"/>
    <w:pPr>
      <w:numPr>
        <w:numId w:val="2"/>
      </w:numPr>
      <w:contextualSpacing/>
    </w:pPr>
  </w:style>
  <w:style w:type="paragraph" w:styleId="ListBullet2">
    <w:name w:val="List Bullet 2"/>
    <w:basedOn w:val="Normal"/>
    <w:uiPriority w:val="99"/>
    <w:rsid w:val="008117D0"/>
    <w:pPr>
      <w:numPr>
        <w:numId w:val="3"/>
      </w:numPr>
      <w:tabs>
        <w:tab w:val="clear" w:pos="360"/>
        <w:tab w:val="num" w:pos="720"/>
      </w:tabs>
      <w:ind w:left="720"/>
      <w:contextualSpacing/>
    </w:pPr>
  </w:style>
  <w:style w:type="paragraph" w:styleId="ListBullet3">
    <w:name w:val="List Bullet 3"/>
    <w:basedOn w:val="Normal"/>
    <w:uiPriority w:val="99"/>
    <w:rsid w:val="008117D0"/>
    <w:pPr>
      <w:numPr>
        <w:numId w:val="4"/>
      </w:numPr>
      <w:tabs>
        <w:tab w:val="clear" w:pos="360"/>
        <w:tab w:val="num" w:pos="1080"/>
      </w:tabs>
      <w:ind w:left="1080"/>
      <w:contextualSpacing/>
    </w:pPr>
  </w:style>
  <w:style w:type="paragraph" w:styleId="ListBullet4">
    <w:name w:val="List Bullet 4"/>
    <w:basedOn w:val="Normal"/>
    <w:uiPriority w:val="99"/>
    <w:rsid w:val="008117D0"/>
    <w:pPr>
      <w:numPr>
        <w:numId w:val="1"/>
      </w:numPr>
      <w:tabs>
        <w:tab w:val="clear" w:pos="360"/>
        <w:tab w:val="num" w:pos="720"/>
      </w:tabs>
      <w:ind w:left="720"/>
      <w:contextualSpacing/>
    </w:pPr>
  </w:style>
  <w:style w:type="paragraph" w:styleId="ListBullet5">
    <w:name w:val="List Bullet 5"/>
    <w:basedOn w:val="Normal"/>
    <w:uiPriority w:val="99"/>
    <w:rsid w:val="008117D0"/>
    <w:pPr>
      <w:contextualSpacing/>
    </w:pPr>
  </w:style>
  <w:style w:type="paragraph" w:styleId="ListContinue">
    <w:name w:val="List Continue"/>
    <w:basedOn w:val="Normal"/>
    <w:uiPriority w:val="99"/>
    <w:rsid w:val="008117D0"/>
    <w:pPr>
      <w:spacing w:after="120"/>
      <w:ind w:left="360"/>
      <w:contextualSpacing/>
    </w:pPr>
  </w:style>
  <w:style w:type="paragraph" w:styleId="ListContinue2">
    <w:name w:val="List Continue 2"/>
    <w:basedOn w:val="Normal"/>
    <w:uiPriority w:val="99"/>
    <w:rsid w:val="008117D0"/>
    <w:pPr>
      <w:spacing w:after="120"/>
      <w:ind w:left="720"/>
      <w:contextualSpacing/>
    </w:pPr>
  </w:style>
  <w:style w:type="paragraph" w:styleId="ListContinue3">
    <w:name w:val="List Continue 3"/>
    <w:basedOn w:val="Normal"/>
    <w:uiPriority w:val="99"/>
    <w:rsid w:val="008117D0"/>
    <w:pPr>
      <w:spacing w:after="120"/>
      <w:ind w:left="1080"/>
      <w:contextualSpacing/>
    </w:pPr>
  </w:style>
  <w:style w:type="paragraph" w:styleId="ListContinue4">
    <w:name w:val="List Continue 4"/>
    <w:basedOn w:val="Normal"/>
    <w:uiPriority w:val="99"/>
    <w:rsid w:val="008117D0"/>
    <w:pPr>
      <w:spacing w:after="120"/>
      <w:ind w:left="1440"/>
      <w:contextualSpacing/>
    </w:pPr>
  </w:style>
  <w:style w:type="paragraph" w:styleId="ListContinue5">
    <w:name w:val="List Continue 5"/>
    <w:basedOn w:val="Normal"/>
    <w:uiPriority w:val="99"/>
    <w:rsid w:val="008117D0"/>
    <w:pPr>
      <w:spacing w:after="120"/>
      <w:ind w:left="1800"/>
      <w:contextualSpacing/>
    </w:pPr>
  </w:style>
  <w:style w:type="paragraph" w:styleId="ListNumber">
    <w:name w:val="List Number"/>
    <w:basedOn w:val="Normal"/>
    <w:uiPriority w:val="99"/>
    <w:rsid w:val="008117D0"/>
    <w:pPr>
      <w:contextualSpacing/>
    </w:pPr>
  </w:style>
  <w:style w:type="paragraph" w:styleId="ListNumber2">
    <w:name w:val="List Number 2"/>
    <w:basedOn w:val="Normal"/>
    <w:uiPriority w:val="99"/>
    <w:rsid w:val="008117D0"/>
    <w:pPr>
      <w:numPr>
        <w:numId w:val="6"/>
      </w:numPr>
      <w:contextualSpacing/>
    </w:pPr>
  </w:style>
  <w:style w:type="paragraph" w:styleId="ListNumber3">
    <w:name w:val="List Number 3"/>
    <w:basedOn w:val="Normal"/>
    <w:uiPriority w:val="99"/>
    <w:rsid w:val="008117D0"/>
    <w:pPr>
      <w:numPr>
        <w:numId w:val="7"/>
      </w:numPr>
      <w:tabs>
        <w:tab w:val="clear" w:pos="360"/>
        <w:tab w:val="num" w:pos="1080"/>
      </w:tabs>
      <w:ind w:left="1080"/>
      <w:contextualSpacing/>
    </w:pPr>
  </w:style>
  <w:style w:type="paragraph" w:styleId="ListNumber4">
    <w:name w:val="List Number 4"/>
    <w:basedOn w:val="Normal"/>
    <w:uiPriority w:val="99"/>
    <w:rsid w:val="008117D0"/>
    <w:pPr>
      <w:contextualSpacing/>
    </w:pPr>
  </w:style>
  <w:style w:type="paragraph" w:styleId="ListNumber5">
    <w:name w:val="List Number 5"/>
    <w:basedOn w:val="Normal"/>
    <w:uiPriority w:val="99"/>
    <w:rsid w:val="008117D0"/>
    <w:pPr>
      <w:numPr>
        <w:numId w:val="9"/>
      </w:numPr>
      <w:tabs>
        <w:tab w:val="clear" w:pos="718"/>
        <w:tab w:val="num" w:pos="1800"/>
      </w:tabs>
      <w:ind w:left="1800"/>
      <w:contextualSpacing/>
    </w:pPr>
  </w:style>
  <w:style w:type="paragraph" w:styleId="MacroText">
    <w:name w:val="macro"/>
    <w:link w:val="MacroTextChar"/>
    <w:uiPriority w:val="99"/>
    <w:rsid w:val="008117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locked/>
    <w:rsid w:val="008117D0"/>
    <w:rPr>
      <w:rFonts w:ascii="Courier New" w:hAnsi="Courier New" w:cs="Courier New"/>
      <w:lang w:val="en-US" w:eastAsia="en-US" w:bidi="ar-SA"/>
    </w:rPr>
  </w:style>
  <w:style w:type="paragraph" w:styleId="MessageHeader">
    <w:name w:val="Message Header"/>
    <w:basedOn w:val="Normal"/>
    <w:link w:val="MessageHeaderChar"/>
    <w:uiPriority w:val="99"/>
    <w:rsid w:val="008117D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uiPriority w:val="99"/>
    <w:locked/>
    <w:rsid w:val="008117D0"/>
    <w:rPr>
      <w:rFonts w:ascii="Cambria" w:hAnsi="Cambria" w:cs="Times New Roman"/>
      <w:sz w:val="24"/>
      <w:szCs w:val="24"/>
      <w:shd w:val="pct20" w:color="auto" w:fill="auto"/>
    </w:rPr>
  </w:style>
  <w:style w:type="paragraph" w:styleId="NoSpacing">
    <w:name w:val="No Spacing"/>
    <w:uiPriority w:val="1"/>
    <w:qFormat/>
    <w:rsid w:val="008117D0"/>
  </w:style>
  <w:style w:type="paragraph" w:styleId="NormalIndent">
    <w:name w:val="Normal Indent"/>
    <w:basedOn w:val="Normal"/>
    <w:uiPriority w:val="99"/>
    <w:rsid w:val="008117D0"/>
    <w:pPr>
      <w:ind w:left="720"/>
    </w:pPr>
  </w:style>
  <w:style w:type="paragraph" w:styleId="NoteHeading">
    <w:name w:val="Note Heading"/>
    <w:basedOn w:val="Normal"/>
    <w:next w:val="Normal"/>
    <w:link w:val="NoteHeadingChar"/>
    <w:uiPriority w:val="99"/>
    <w:rsid w:val="008117D0"/>
  </w:style>
  <w:style w:type="character" w:customStyle="1" w:styleId="NoteHeadingChar">
    <w:name w:val="Note Heading Char"/>
    <w:link w:val="NoteHeading"/>
    <w:uiPriority w:val="99"/>
    <w:locked/>
    <w:rsid w:val="008117D0"/>
    <w:rPr>
      <w:rFonts w:cs="Times New Roman"/>
    </w:rPr>
  </w:style>
  <w:style w:type="paragraph" w:styleId="Quote">
    <w:name w:val="Quote"/>
    <w:basedOn w:val="Normal"/>
    <w:next w:val="Normal"/>
    <w:link w:val="QuoteChar"/>
    <w:uiPriority w:val="99"/>
    <w:qFormat/>
    <w:rsid w:val="008117D0"/>
    <w:rPr>
      <w:i/>
      <w:iCs/>
      <w:color w:val="000000"/>
    </w:rPr>
  </w:style>
  <w:style w:type="character" w:customStyle="1" w:styleId="QuoteChar">
    <w:name w:val="Quote Char"/>
    <w:link w:val="Quote"/>
    <w:uiPriority w:val="99"/>
    <w:locked/>
    <w:rsid w:val="008117D0"/>
    <w:rPr>
      <w:rFonts w:cs="Times New Roman"/>
      <w:i/>
      <w:iCs/>
      <w:color w:val="000000"/>
    </w:rPr>
  </w:style>
  <w:style w:type="paragraph" w:styleId="Salutation">
    <w:name w:val="Salutation"/>
    <w:basedOn w:val="Normal"/>
    <w:next w:val="Normal"/>
    <w:link w:val="SalutationChar"/>
    <w:uiPriority w:val="99"/>
    <w:rsid w:val="008117D0"/>
  </w:style>
  <w:style w:type="character" w:customStyle="1" w:styleId="SalutationChar">
    <w:name w:val="Salutation Char"/>
    <w:link w:val="Salutation"/>
    <w:uiPriority w:val="99"/>
    <w:locked/>
    <w:rsid w:val="008117D0"/>
    <w:rPr>
      <w:rFonts w:cs="Times New Roman"/>
    </w:rPr>
  </w:style>
  <w:style w:type="paragraph" w:styleId="Signature">
    <w:name w:val="Signature"/>
    <w:basedOn w:val="Normal"/>
    <w:link w:val="SignatureChar"/>
    <w:uiPriority w:val="99"/>
    <w:rsid w:val="008117D0"/>
    <w:pPr>
      <w:ind w:left="4320"/>
    </w:pPr>
  </w:style>
  <w:style w:type="character" w:customStyle="1" w:styleId="SignatureChar">
    <w:name w:val="Signature Char"/>
    <w:link w:val="Signature"/>
    <w:uiPriority w:val="99"/>
    <w:locked/>
    <w:rsid w:val="008117D0"/>
    <w:rPr>
      <w:rFonts w:cs="Times New Roman"/>
    </w:rPr>
  </w:style>
  <w:style w:type="paragraph" w:styleId="TableofAuthorities">
    <w:name w:val="table of authorities"/>
    <w:basedOn w:val="Normal"/>
    <w:next w:val="Normal"/>
    <w:uiPriority w:val="99"/>
    <w:rsid w:val="008117D0"/>
    <w:pPr>
      <w:ind w:left="200" w:hanging="200"/>
    </w:pPr>
  </w:style>
  <w:style w:type="paragraph" w:styleId="TableofFigures">
    <w:name w:val="table of figures"/>
    <w:basedOn w:val="Normal"/>
    <w:next w:val="Normal"/>
    <w:uiPriority w:val="99"/>
    <w:rsid w:val="008117D0"/>
  </w:style>
  <w:style w:type="paragraph" w:styleId="TOAHeading">
    <w:name w:val="toa heading"/>
    <w:basedOn w:val="Normal"/>
    <w:next w:val="Normal"/>
    <w:uiPriority w:val="99"/>
    <w:rsid w:val="008117D0"/>
    <w:pPr>
      <w:spacing w:before="120"/>
    </w:pPr>
    <w:rPr>
      <w:rFonts w:ascii="Cambria" w:hAnsi="Cambria"/>
      <w:b/>
      <w:bCs/>
      <w:sz w:val="24"/>
      <w:szCs w:val="24"/>
    </w:rPr>
  </w:style>
  <w:style w:type="paragraph" w:styleId="TOC1">
    <w:name w:val="toc 1"/>
    <w:basedOn w:val="Normal"/>
    <w:next w:val="Normal"/>
    <w:autoRedefine/>
    <w:uiPriority w:val="39"/>
    <w:rsid w:val="00C6557D"/>
    <w:pPr>
      <w:tabs>
        <w:tab w:val="right" w:leader="dot" w:pos="9350"/>
      </w:tabs>
      <w:spacing w:before="120"/>
    </w:pPr>
    <w:rPr>
      <w:rFonts w:ascii="Arial" w:hAnsi="Arial"/>
      <w:sz w:val="22"/>
    </w:rPr>
  </w:style>
  <w:style w:type="paragraph" w:styleId="TOC2">
    <w:name w:val="toc 2"/>
    <w:basedOn w:val="Normal"/>
    <w:next w:val="Normal"/>
    <w:autoRedefine/>
    <w:uiPriority w:val="39"/>
    <w:rsid w:val="00E4526F"/>
    <w:pPr>
      <w:ind w:left="200"/>
    </w:pPr>
    <w:rPr>
      <w:rFonts w:ascii="Arial" w:hAnsi="Arial"/>
      <w:sz w:val="22"/>
    </w:rPr>
  </w:style>
  <w:style w:type="paragraph" w:styleId="TOC3">
    <w:name w:val="toc 3"/>
    <w:basedOn w:val="Normal"/>
    <w:next w:val="Normal"/>
    <w:autoRedefine/>
    <w:uiPriority w:val="99"/>
    <w:rsid w:val="00E4526F"/>
    <w:pPr>
      <w:ind w:left="400"/>
    </w:pPr>
    <w:rPr>
      <w:rFonts w:ascii="Arial" w:hAnsi="Arial"/>
      <w:sz w:val="22"/>
    </w:rPr>
  </w:style>
  <w:style w:type="paragraph" w:styleId="TOC4">
    <w:name w:val="toc 4"/>
    <w:basedOn w:val="Normal"/>
    <w:next w:val="Normal"/>
    <w:autoRedefine/>
    <w:uiPriority w:val="99"/>
    <w:rsid w:val="008117D0"/>
    <w:pPr>
      <w:ind w:left="600"/>
    </w:pPr>
  </w:style>
  <w:style w:type="paragraph" w:styleId="TOC5">
    <w:name w:val="toc 5"/>
    <w:basedOn w:val="Normal"/>
    <w:next w:val="Normal"/>
    <w:autoRedefine/>
    <w:uiPriority w:val="99"/>
    <w:rsid w:val="008117D0"/>
    <w:pPr>
      <w:ind w:left="800"/>
    </w:pPr>
  </w:style>
  <w:style w:type="paragraph" w:styleId="TOC6">
    <w:name w:val="toc 6"/>
    <w:basedOn w:val="Normal"/>
    <w:next w:val="Normal"/>
    <w:autoRedefine/>
    <w:uiPriority w:val="99"/>
    <w:rsid w:val="008117D0"/>
    <w:pPr>
      <w:ind w:left="1000"/>
    </w:pPr>
  </w:style>
  <w:style w:type="paragraph" w:styleId="TOC7">
    <w:name w:val="toc 7"/>
    <w:basedOn w:val="Normal"/>
    <w:next w:val="Normal"/>
    <w:autoRedefine/>
    <w:uiPriority w:val="99"/>
    <w:rsid w:val="008117D0"/>
    <w:pPr>
      <w:ind w:left="1200"/>
    </w:pPr>
  </w:style>
  <w:style w:type="paragraph" w:styleId="TOC8">
    <w:name w:val="toc 8"/>
    <w:basedOn w:val="Normal"/>
    <w:next w:val="Normal"/>
    <w:autoRedefine/>
    <w:uiPriority w:val="99"/>
    <w:rsid w:val="008117D0"/>
    <w:pPr>
      <w:ind w:left="1400"/>
    </w:pPr>
  </w:style>
  <w:style w:type="paragraph" w:styleId="TOC9">
    <w:name w:val="toc 9"/>
    <w:basedOn w:val="Normal"/>
    <w:next w:val="Normal"/>
    <w:autoRedefine/>
    <w:uiPriority w:val="99"/>
    <w:rsid w:val="008117D0"/>
    <w:pPr>
      <w:ind w:left="1600"/>
    </w:pPr>
  </w:style>
  <w:style w:type="paragraph" w:styleId="TOCHeading">
    <w:name w:val="TOC Heading"/>
    <w:basedOn w:val="Heading1"/>
    <w:next w:val="Normal"/>
    <w:uiPriority w:val="39"/>
    <w:qFormat/>
    <w:rsid w:val="008117D0"/>
    <w:pPr>
      <w:keepNext/>
      <w:spacing w:before="240" w:after="60"/>
      <w:outlineLvl w:val="9"/>
    </w:pPr>
    <w:rPr>
      <w:rFonts w:ascii="Cambria" w:hAnsi="Cambria"/>
      <w:b w:val="0"/>
      <w:bCs/>
      <w:kern w:val="32"/>
      <w:sz w:val="32"/>
      <w:szCs w:val="32"/>
    </w:rPr>
  </w:style>
  <w:style w:type="character" w:customStyle="1" w:styleId="apple-converted-space">
    <w:name w:val="apple-converted-space"/>
    <w:rsid w:val="00BC76F5"/>
    <w:rPr>
      <w:rFonts w:cs="Times New Roman"/>
    </w:rPr>
  </w:style>
  <w:style w:type="character" w:customStyle="1" w:styleId="apple-style-span">
    <w:name w:val="apple-style-span"/>
    <w:uiPriority w:val="99"/>
    <w:rsid w:val="00FB553D"/>
    <w:rPr>
      <w:rFonts w:cs="Times New Roman"/>
    </w:rPr>
  </w:style>
  <w:style w:type="character" w:customStyle="1" w:styleId="il">
    <w:name w:val="il"/>
    <w:rsid w:val="00BB25AB"/>
    <w:rPr>
      <w:rFonts w:cs="Times New Roman"/>
    </w:rPr>
  </w:style>
  <w:style w:type="paragraph" w:customStyle="1" w:styleId="DataField">
    <w:name w:val="Data Field"/>
    <w:link w:val="DataFieldChar1"/>
    <w:uiPriority w:val="99"/>
    <w:rsid w:val="00F07178"/>
    <w:pPr>
      <w:widowControl w:val="0"/>
    </w:pPr>
    <w:rPr>
      <w:rFonts w:ascii="Arial" w:hAnsi="Arial" w:cs="Arial"/>
      <w:sz w:val="22"/>
      <w:szCs w:val="22"/>
    </w:rPr>
  </w:style>
  <w:style w:type="character" w:customStyle="1" w:styleId="DataFieldChar1">
    <w:name w:val="Data Field Char1"/>
    <w:link w:val="DataField"/>
    <w:uiPriority w:val="99"/>
    <w:locked/>
    <w:rsid w:val="00F07178"/>
    <w:rPr>
      <w:rFonts w:ascii="Arial" w:hAnsi="Arial" w:cs="Arial"/>
      <w:sz w:val="22"/>
      <w:szCs w:val="22"/>
      <w:lang w:val="en-US" w:eastAsia="en-US" w:bidi="ar-SA"/>
    </w:rPr>
  </w:style>
  <w:style w:type="paragraph" w:customStyle="1" w:styleId="fulltext-textfulltext-indent">
    <w:name w:val="fulltext-text fulltext-indent"/>
    <w:basedOn w:val="Normal"/>
    <w:uiPriority w:val="99"/>
    <w:rsid w:val="00BD73AB"/>
    <w:pPr>
      <w:spacing w:before="100" w:beforeAutospacing="1" w:after="100" w:afterAutospacing="1"/>
    </w:pPr>
    <w:rPr>
      <w:sz w:val="24"/>
      <w:szCs w:val="24"/>
    </w:rPr>
  </w:style>
  <w:style w:type="paragraph" w:customStyle="1" w:styleId="Style-1">
    <w:name w:val="Style-1"/>
    <w:uiPriority w:val="99"/>
    <w:rsid w:val="00150E92"/>
  </w:style>
  <w:style w:type="character" w:styleId="Emphasis">
    <w:name w:val="Emphasis"/>
    <w:basedOn w:val="DefaultParagraphFont"/>
    <w:uiPriority w:val="20"/>
    <w:qFormat/>
    <w:locked/>
    <w:rsid w:val="007D7343"/>
    <w:rPr>
      <w:i/>
      <w:iCs/>
    </w:rPr>
  </w:style>
  <w:style w:type="paragraph" w:customStyle="1" w:styleId="Style-2">
    <w:name w:val="Style-2"/>
    <w:uiPriority w:val="99"/>
    <w:rsid w:val="00E050A2"/>
  </w:style>
  <w:style w:type="character" w:customStyle="1" w:styleId="aqj">
    <w:name w:val="aqj"/>
    <w:basedOn w:val="DefaultParagraphFont"/>
    <w:rsid w:val="001E37AE"/>
  </w:style>
  <w:style w:type="character" w:styleId="Hyperlink">
    <w:name w:val="Hyperlink"/>
    <w:basedOn w:val="DefaultParagraphFont"/>
    <w:uiPriority w:val="99"/>
    <w:unhideWhenUsed/>
    <w:locked/>
    <w:rsid w:val="00E4526F"/>
    <w:rPr>
      <w:color w:val="0000FF" w:themeColor="hyperlink"/>
      <w:u w:val="single"/>
    </w:rPr>
  </w:style>
  <w:style w:type="character" w:customStyle="1" w:styleId="period">
    <w:name w:val="period"/>
    <w:basedOn w:val="DefaultParagraphFont"/>
    <w:rsid w:val="00080878"/>
  </w:style>
  <w:style w:type="character" w:customStyle="1" w:styleId="cit">
    <w:name w:val="cit"/>
    <w:basedOn w:val="DefaultParagraphFont"/>
    <w:rsid w:val="00080878"/>
  </w:style>
  <w:style w:type="character" w:customStyle="1" w:styleId="citation-doi">
    <w:name w:val="citation-doi"/>
    <w:basedOn w:val="DefaultParagraphFont"/>
    <w:rsid w:val="00080878"/>
  </w:style>
  <w:style w:type="character" w:customStyle="1" w:styleId="ahead-of-print">
    <w:name w:val="ahead-of-print"/>
    <w:basedOn w:val="DefaultParagraphFont"/>
    <w:rsid w:val="00080878"/>
  </w:style>
  <w:style w:type="character" w:customStyle="1" w:styleId="authors-list-item">
    <w:name w:val="authors-list-item"/>
    <w:basedOn w:val="DefaultParagraphFont"/>
    <w:rsid w:val="00080878"/>
  </w:style>
  <w:style w:type="character" w:customStyle="1" w:styleId="author-sup-separator">
    <w:name w:val="author-sup-separator"/>
    <w:basedOn w:val="DefaultParagraphFont"/>
    <w:rsid w:val="00080878"/>
  </w:style>
  <w:style w:type="character" w:customStyle="1" w:styleId="comma">
    <w:name w:val="comma"/>
    <w:basedOn w:val="DefaultParagraphFont"/>
    <w:rsid w:val="00080878"/>
  </w:style>
  <w:style w:type="character" w:styleId="UnresolvedMention">
    <w:name w:val="Unresolved Mention"/>
    <w:basedOn w:val="DefaultParagraphFont"/>
    <w:uiPriority w:val="99"/>
    <w:semiHidden/>
    <w:unhideWhenUsed/>
    <w:rsid w:val="004A7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47">
      <w:bodyDiv w:val="1"/>
      <w:marLeft w:val="0"/>
      <w:marRight w:val="0"/>
      <w:marTop w:val="0"/>
      <w:marBottom w:val="0"/>
      <w:divBdr>
        <w:top w:val="none" w:sz="0" w:space="0" w:color="auto"/>
        <w:left w:val="none" w:sz="0" w:space="0" w:color="auto"/>
        <w:bottom w:val="none" w:sz="0" w:space="0" w:color="auto"/>
        <w:right w:val="none" w:sz="0" w:space="0" w:color="auto"/>
      </w:divBdr>
    </w:div>
    <w:div w:id="72629505">
      <w:bodyDiv w:val="1"/>
      <w:marLeft w:val="0"/>
      <w:marRight w:val="0"/>
      <w:marTop w:val="0"/>
      <w:marBottom w:val="0"/>
      <w:divBdr>
        <w:top w:val="none" w:sz="0" w:space="0" w:color="auto"/>
        <w:left w:val="none" w:sz="0" w:space="0" w:color="auto"/>
        <w:bottom w:val="none" w:sz="0" w:space="0" w:color="auto"/>
        <w:right w:val="none" w:sz="0" w:space="0" w:color="auto"/>
      </w:divBdr>
      <w:divsChild>
        <w:div w:id="1306860496">
          <w:marLeft w:val="0"/>
          <w:marRight w:val="0"/>
          <w:marTop w:val="0"/>
          <w:marBottom w:val="0"/>
          <w:divBdr>
            <w:top w:val="none" w:sz="0" w:space="0" w:color="auto"/>
            <w:left w:val="none" w:sz="0" w:space="0" w:color="auto"/>
            <w:bottom w:val="none" w:sz="0" w:space="0" w:color="auto"/>
            <w:right w:val="none" w:sz="0" w:space="0" w:color="auto"/>
          </w:divBdr>
        </w:div>
      </w:divsChild>
    </w:div>
    <w:div w:id="110057287">
      <w:bodyDiv w:val="1"/>
      <w:marLeft w:val="0"/>
      <w:marRight w:val="0"/>
      <w:marTop w:val="0"/>
      <w:marBottom w:val="0"/>
      <w:divBdr>
        <w:top w:val="none" w:sz="0" w:space="0" w:color="auto"/>
        <w:left w:val="none" w:sz="0" w:space="0" w:color="auto"/>
        <w:bottom w:val="none" w:sz="0" w:space="0" w:color="auto"/>
        <w:right w:val="none" w:sz="0" w:space="0" w:color="auto"/>
      </w:divBdr>
    </w:div>
    <w:div w:id="184833677">
      <w:bodyDiv w:val="1"/>
      <w:marLeft w:val="0"/>
      <w:marRight w:val="0"/>
      <w:marTop w:val="0"/>
      <w:marBottom w:val="0"/>
      <w:divBdr>
        <w:top w:val="none" w:sz="0" w:space="0" w:color="auto"/>
        <w:left w:val="none" w:sz="0" w:space="0" w:color="auto"/>
        <w:bottom w:val="none" w:sz="0" w:space="0" w:color="auto"/>
        <w:right w:val="none" w:sz="0" w:space="0" w:color="auto"/>
      </w:divBdr>
    </w:div>
    <w:div w:id="207306224">
      <w:bodyDiv w:val="1"/>
      <w:marLeft w:val="0"/>
      <w:marRight w:val="0"/>
      <w:marTop w:val="0"/>
      <w:marBottom w:val="0"/>
      <w:divBdr>
        <w:top w:val="none" w:sz="0" w:space="0" w:color="auto"/>
        <w:left w:val="none" w:sz="0" w:space="0" w:color="auto"/>
        <w:bottom w:val="none" w:sz="0" w:space="0" w:color="auto"/>
        <w:right w:val="none" w:sz="0" w:space="0" w:color="auto"/>
      </w:divBdr>
    </w:div>
    <w:div w:id="231014711">
      <w:bodyDiv w:val="1"/>
      <w:marLeft w:val="0"/>
      <w:marRight w:val="0"/>
      <w:marTop w:val="0"/>
      <w:marBottom w:val="0"/>
      <w:divBdr>
        <w:top w:val="none" w:sz="0" w:space="0" w:color="auto"/>
        <w:left w:val="none" w:sz="0" w:space="0" w:color="auto"/>
        <w:bottom w:val="none" w:sz="0" w:space="0" w:color="auto"/>
        <w:right w:val="none" w:sz="0" w:space="0" w:color="auto"/>
      </w:divBdr>
      <w:divsChild>
        <w:div w:id="1414429289">
          <w:marLeft w:val="0"/>
          <w:marRight w:val="0"/>
          <w:marTop w:val="0"/>
          <w:marBottom w:val="0"/>
          <w:divBdr>
            <w:top w:val="none" w:sz="0" w:space="0" w:color="auto"/>
            <w:left w:val="none" w:sz="0" w:space="0" w:color="auto"/>
            <w:bottom w:val="none" w:sz="0" w:space="0" w:color="auto"/>
            <w:right w:val="none" w:sz="0" w:space="0" w:color="auto"/>
          </w:divBdr>
          <w:divsChild>
            <w:div w:id="188105505">
              <w:marLeft w:val="0"/>
              <w:marRight w:val="0"/>
              <w:marTop w:val="0"/>
              <w:marBottom w:val="0"/>
              <w:divBdr>
                <w:top w:val="none" w:sz="0" w:space="0" w:color="auto"/>
                <w:left w:val="none" w:sz="0" w:space="0" w:color="auto"/>
                <w:bottom w:val="none" w:sz="0" w:space="0" w:color="auto"/>
                <w:right w:val="none" w:sz="0" w:space="0" w:color="auto"/>
              </w:divBdr>
              <w:divsChild>
                <w:div w:id="1360399878">
                  <w:marLeft w:val="0"/>
                  <w:marRight w:val="0"/>
                  <w:marTop w:val="0"/>
                  <w:marBottom w:val="0"/>
                  <w:divBdr>
                    <w:top w:val="none" w:sz="0" w:space="0" w:color="auto"/>
                    <w:left w:val="none" w:sz="0" w:space="0" w:color="auto"/>
                    <w:bottom w:val="none" w:sz="0" w:space="0" w:color="auto"/>
                    <w:right w:val="none" w:sz="0" w:space="0" w:color="auto"/>
                  </w:divBdr>
                  <w:divsChild>
                    <w:div w:id="4855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7213">
          <w:marLeft w:val="0"/>
          <w:marRight w:val="0"/>
          <w:marTop w:val="0"/>
          <w:marBottom w:val="0"/>
          <w:divBdr>
            <w:top w:val="none" w:sz="0" w:space="0" w:color="auto"/>
            <w:left w:val="none" w:sz="0" w:space="0" w:color="auto"/>
            <w:bottom w:val="none" w:sz="0" w:space="0" w:color="auto"/>
            <w:right w:val="none" w:sz="0" w:space="0" w:color="auto"/>
          </w:divBdr>
          <w:divsChild>
            <w:div w:id="363486878">
              <w:marLeft w:val="0"/>
              <w:marRight w:val="0"/>
              <w:marTop w:val="0"/>
              <w:marBottom w:val="0"/>
              <w:divBdr>
                <w:top w:val="none" w:sz="0" w:space="0" w:color="auto"/>
                <w:left w:val="none" w:sz="0" w:space="0" w:color="auto"/>
                <w:bottom w:val="none" w:sz="0" w:space="0" w:color="auto"/>
                <w:right w:val="none" w:sz="0" w:space="0" w:color="auto"/>
              </w:divBdr>
              <w:divsChild>
                <w:div w:id="10844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40541">
      <w:bodyDiv w:val="1"/>
      <w:marLeft w:val="0"/>
      <w:marRight w:val="0"/>
      <w:marTop w:val="0"/>
      <w:marBottom w:val="0"/>
      <w:divBdr>
        <w:top w:val="none" w:sz="0" w:space="0" w:color="auto"/>
        <w:left w:val="none" w:sz="0" w:space="0" w:color="auto"/>
        <w:bottom w:val="none" w:sz="0" w:space="0" w:color="auto"/>
        <w:right w:val="none" w:sz="0" w:space="0" w:color="auto"/>
      </w:divBdr>
      <w:divsChild>
        <w:div w:id="106046640">
          <w:marLeft w:val="0"/>
          <w:marRight w:val="0"/>
          <w:marTop w:val="0"/>
          <w:marBottom w:val="0"/>
          <w:divBdr>
            <w:top w:val="none" w:sz="0" w:space="0" w:color="auto"/>
            <w:left w:val="none" w:sz="0" w:space="0" w:color="auto"/>
            <w:bottom w:val="none" w:sz="0" w:space="0" w:color="auto"/>
            <w:right w:val="none" w:sz="0" w:space="0" w:color="auto"/>
          </w:divBdr>
        </w:div>
      </w:divsChild>
    </w:div>
    <w:div w:id="316348989">
      <w:bodyDiv w:val="1"/>
      <w:marLeft w:val="0"/>
      <w:marRight w:val="0"/>
      <w:marTop w:val="0"/>
      <w:marBottom w:val="0"/>
      <w:divBdr>
        <w:top w:val="none" w:sz="0" w:space="0" w:color="auto"/>
        <w:left w:val="none" w:sz="0" w:space="0" w:color="auto"/>
        <w:bottom w:val="none" w:sz="0" w:space="0" w:color="auto"/>
        <w:right w:val="none" w:sz="0" w:space="0" w:color="auto"/>
      </w:divBdr>
      <w:divsChild>
        <w:div w:id="1578586532">
          <w:marLeft w:val="0"/>
          <w:marRight w:val="0"/>
          <w:marTop w:val="0"/>
          <w:marBottom w:val="0"/>
          <w:divBdr>
            <w:top w:val="none" w:sz="0" w:space="0" w:color="auto"/>
            <w:left w:val="none" w:sz="0" w:space="0" w:color="auto"/>
            <w:bottom w:val="none" w:sz="0" w:space="0" w:color="auto"/>
            <w:right w:val="none" w:sz="0" w:space="0" w:color="auto"/>
          </w:divBdr>
        </w:div>
      </w:divsChild>
    </w:div>
    <w:div w:id="440758948">
      <w:bodyDiv w:val="1"/>
      <w:marLeft w:val="0"/>
      <w:marRight w:val="0"/>
      <w:marTop w:val="0"/>
      <w:marBottom w:val="0"/>
      <w:divBdr>
        <w:top w:val="none" w:sz="0" w:space="0" w:color="auto"/>
        <w:left w:val="none" w:sz="0" w:space="0" w:color="auto"/>
        <w:bottom w:val="none" w:sz="0" w:space="0" w:color="auto"/>
        <w:right w:val="none" w:sz="0" w:space="0" w:color="auto"/>
      </w:divBdr>
      <w:divsChild>
        <w:div w:id="665860595">
          <w:marLeft w:val="0"/>
          <w:marRight w:val="0"/>
          <w:marTop w:val="0"/>
          <w:marBottom w:val="0"/>
          <w:divBdr>
            <w:top w:val="none" w:sz="0" w:space="0" w:color="auto"/>
            <w:left w:val="none" w:sz="0" w:space="0" w:color="auto"/>
            <w:bottom w:val="none" w:sz="0" w:space="0" w:color="auto"/>
            <w:right w:val="none" w:sz="0" w:space="0" w:color="auto"/>
          </w:divBdr>
          <w:divsChild>
            <w:div w:id="1704164628">
              <w:marLeft w:val="0"/>
              <w:marRight w:val="0"/>
              <w:marTop w:val="0"/>
              <w:marBottom w:val="0"/>
              <w:divBdr>
                <w:top w:val="none" w:sz="0" w:space="0" w:color="auto"/>
                <w:left w:val="none" w:sz="0" w:space="0" w:color="auto"/>
                <w:bottom w:val="none" w:sz="0" w:space="0" w:color="auto"/>
                <w:right w:val="none" w:sz="0" w:space="0" w:color="auto"/>
              </w:divBdr>
              <w:divsChild>
                <w:div w:id="1273174280">
                  <w:marLeft w:val="0"/>
                  <w:marRight w:val="0"/>
                  <w:marTop w:val="0"/>
                  <w:marBottom w:val="0"/>
                  <w:divBdr>
                    <w:top w:val="none" w:sz="0" w:space="0" w:color="auto"/>
                    <w:left w:val="none" w:sz="0" w:space="0" w:color="auto"/>
                    <w:bottom w:val="none" w:sz="0" w:space="0" w:color="auto"/>
                    <w:right w:val="none" w:sz="0" w:space="0" w:color="auto"/>
                  </w:divBdr>
                  <w:divsChild>
                    <w:div w:id="10383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33581">
          <w:marLeft w:val="0"/>
          <w:marRight w:val="0"/>
          <w:marTop w:val="0"/>
          <w:marBottom w:val="0"/>
          <w:divBdr>
            <w:top w:val="none" w:sz="0" w:space="0" w:color="auto"/>
            <w:left w:val="none" w:sz="0" w:space="0" w:color="auto"/>
            <w:bottom w:val="none" w:sz="0" w:space="0" w:color="auto"/>
            <w:right w:val="none" w:sz="0" w:space="0" w:color="auto"/>
          </w:divBdr>
          <w:divsChild>
            <w:div w:id="599070023">
              <w:marLeft w:val="0"/>
              <w:marRight w:val="0"/>
              <w:marTop w:val="0"/>
              <w:marBottom w:val="0"/>
              <w:divBdr>
                <w:top w:val="none" w:sz="0" w:space="0" w:color="auto"/>
                <w:left w:val="none" w:sz="0" w:space="0" w:color="auto"/>
                <w:bottom w:val="none" w:sz="0" w:space="0" w:color="auto"/>
                <w:right w:val="none" w:sz="0" w:space="0" w:color="auto"/>
              </w:divBdr>
              <w:divsChild>
                <w:div w:id="12021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0283">
      <w:bodyDiv w:val="1"/>
      <w:marLeft w:val="0"/>
      <w:marRight w:val="0"/>
      <w:marTop w:val="0"/>
      <w:marBottom w:val="0"/>
      <w:divBdr>
        <w:top w:val="none" w:sz="0" w:space="0" w:color="auto"/>
        <w:left w:val="none" w:sz="0" w:space="0" w:color="auto"/>
        <w:bottom w:val="none" w:sz="0" w:space="0" w:color="auto"/>
        <w:right w:val="none" w:sz="0" w:space="0" w:color="auto"/>
      </w:divBdr>
      <w:divsChild>
        <w:div w:id="921452172">
          <w:marLeft w:val="0"/>
          <w:marRight w:val="0"/>
          <w:marTop w:val="0"/>
          <w:marBottom w:val="0"/>
          <w:divBdr>
            <w:top w:val="none" w:sz="0" w:space="0" w:color="auto"/>
            <w:left w:val="none" w:sz="0" w:space="0" w:color="auto"/>
            <w:bottom w:val="none" w:sz="0" w:space="0" w:color="auto"/>
            <w:right w:val="none" w:sz="0" w:space="0" w:color="auto"/>
          </w:divBdr>
        </w:div>
      </w:divsChild>
    </w:div>
    <w:div w:id="478621263">
      <w:bodyDiv w:val="1"/>
      <w:marLeft w:val="0"/>
      <w:marRight w:val="0"/>
      <w:marTop w:val="0"/>
      <w:marBottom w:val="0"/>
      <w:divBdr>
        <w:top w:val="none" w:sz="0" w:space="0" w:color="auto"/>
        <w:left w:val="none" w:sz="0" w:space="0" w:color="auto"/>
        <w:bottom w:val="none" w:sz="0" w:space="0" w:color="auto"/>
        <w:right w:val="none" w:sz="0" w:space="0" w:color="auto"/>
      </w:divBdr>
      <w:divsChild>
        <w:div w:id="987709418">
          <w:marLeft w:val="0"/>
          <w:marRight w:val="0"/>
          <w:marTop w:val="0"/>
          <w:marBottom w:val="0"/>
          <w:divBdr>
            <w:top w:val="none" w:sz="0" w:space="0" w:color="auto"/>
            <w:left w:val="none" w:sz="0" w:space="0" w:color="auto"/>
            <w:bottom w:val="none" w:sz="0" w:space="0" w:color="auto"/>
            <w:right w:val="none" w:sz="0" w:space="0" w:color="auto"/>
          </w:divBdr>
        </w:div>
      </w:divsChild>
    </w:div>
    <w:div w:id="488256143">
      <w:bodyDiv w:val="1"/>
      <w:marLeft w:val="0"/>
      <w:marRight w:val="0"/>
      <w:marTop w:val="0"/>
      <w:marBottom w:val="0"/>
      <w:divBdr>
        <w:top w:val="none" w:sz="0" w:space="0" w:color="auto"/>
        <w:left w:val="none" w:sz="0" w:space="0" w:color="auto"/>
        <w:bottom w:val="none" w:sz="0" w:space="0" w:color="auto"/>
        <w:right w:val="none" w:sz="0" w:space="0" w:color="auto"/>
      </w:divBdr>
    </w:div>
    <w:div w:id="512843684">
      <w:bodyDiv w:val="1"/>
      <w:marLeft w:val="0"/>
      <w:marRight w:val="0"/>
      <w:marTop w:val="0"/>
      <w:marBottom w:val="0"/>
      <w:divBdr>
        <w:top w:val="none" w:sz="0" w:space="0" w:color="auto"/>
        <w:left w:val="none" w:sz="0" w:space="0" w:color="auto"/>
        <w:bottom w:val="none" w:sz="0" w:space="0" w:color="auto"/>
        <w:right w:val="none" w:sz="0" w:space="0" w:color="auto"/>
      </w:divBdr>
      <w:divsChild>
        <w:div w:id="1232153997">
          <w:marLeft w:val="0"/>
          <w:marRight w:val="0"/>
          <w:marTop w:val="0"/>
          <w:marBottom w:val="0"/>
          <w:divBdr>
            <w:top w:val="none" w:sz="0" w:space="0" w:color="auto"/>
            <w:left w:val="none" w:sz="0" w:space="0" w:color="auto"/>
            <w:bottom w:val="none" w:sz="0" w:space="0" w:color="auto"/>
            <w:right w:val="none" w:sz="0" w:space="0" w:color="auto"/>
          </w:divBdr>
        </w:div>
      </w:divsChild>
    </w:div>
    <w:div w:id="571432267">
      <w:bodyDiv w:val="1"/>
      <w:marLeft w:val="0"/>
      <w:marRight w:val="0"/>
      <w:marTop w:val="0"/>
      <w:marBottom w:val="0"/>
      <w:divBdr>
        <w:top w:val="none" w:sz="0" w:space="0" w:color="auto"/>
        <w:left w:val="none" w:sz="0" w:space="0" w:color="auto"/>
        <w:bottom w:val="none" w:sz="0" w:space="0" w:color="auto"/>
        <w:right w:val="none" w:sz="0" w:space="0" w:color="auto"/>
      </w:divBdr>
      <w:divsChild>
        <w:div w:id="196234560">
          <w:marLeft w:val="0"/>
          <w:marRight w:val="0"/>
          <w:marTop w:val="0"/>
          <w:marBottom w:val="0"/>
          <w:divBdr>
            <w:top w:val="none" w:sz="0" w:space="0" w:color="auto"/>
            <w:left w:val="none" w:sz="0" w:space="0" w:color="auto"/>
            <w:bottom w:val="none" w:sz="0" w:space="0" w:color="auto"/>
            <w:right w:val="none" w:sz="0" w:space="0" w:color="auto"/>
          </w:divBdr>
        </w:div>
      </w:divsChild>
    </w:div>
    <w:div w:id="62254513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701898967">
      <w:bodyDiv w:val="1"/>
      <w:marLeft w:val="0"/>
      <w:marRight w:val="0"/>
      <w:marTop w:val="0"/>
      <w:marBottom w:val="0"/>
      <w:divBdr>
        <w:top w:val="none" w:sz="0" w:space="0" w:color="auto"/>
        <w:left w:val="none" w:sz="0" w:space="0" w:color="auto"/>
        <w:bottom w:val="none" w:sz="0" w:space="0" w:color="auto"/>
        <w:right w:val="none" w:sz="0" w:space="0" w:color="auto"/>
      </w:divBdr>
    </w:div>
    <w:div w:id="734278274">
      <w:bodyDiv w:val="1"/>
      <w:marLeft w:val="0"/>
      <w:marRight w:val="0"/>
      <w:marTop w:val="0"/>
      <w:marBottom w:val="0"/>
      <w:divBdr>
        <w:top w:val="none" w:sz="0" w:space="0" w:color="auto"/>
        <w:left w:val="none" w:sz="0" w:space="0" w:color="auto"/>
        <w:bottom w:val="none" w:sz="0" w:space="0" w:color="auto"/>
        <w:right w:val="none" w:sz="0" w:space="0" w:color="auto"/>
      </w:divBdr>
    </w:div>
    <w:div w:id="771362330">
      <w:bodyDiv w:val="1"/>
      <w:marLeft w:val="0"/>
      <w:marRight w:val="0"/>
      <w:marTop w:val="0"/>
      <w:marBottom w:val="0"/>
      <w:divBdr>
        <w:top w:val="none" w:sz="0" w:space="0" w:color="auto"/>
        <w:left w:val="none" w:sz="0" w:space="0" w:color="auto"/>
        <w:bottom w:val="none" w:sz="0" w:space="0" w:color="auto"/>
        <w:right w:val="none" w:sz="0" w:space="0" w:color="auto"/>
      </w:divBdr>
    </w:div>
    <w:div w:id="772940645">
      <w:bodyDiv w:val="1"/>
      <w:marLeft w:val="0"/>
      <w:marRight w:val="0"/>
      <w:marTop w:val="0"/>
      <w:marBottom w:val="0"/>
      <w:divBdr>
        <w:top w:val="none" w:sz="0" w:space="0" w:color="auto"/>
        <w:left w:val="none" w:sz="0" w:space="0" w:color="auto"/>
        <w:bottom w:val="none" w:sz="0" w:space="0" w:color="auto"/>
        <w:right w:val="none" w:sz="0" w:space="0" w:color="auto"/>
      </w:divBdr>
      <w:divsChild>
        <w:div w:id="511995516">
          <w:marLeft w:val="0"/>
          <w:marRight w:val="0"/>
          <w:marTop w:val="0"/>
          <w:marBottom w:val="0"/>
          <w:divBdr>
            <w:top w:val="none" w:sz="0" w:space="0" w:color="auto"/>
            <w:left w:val="none" w:sz="0" w:space="0" w:color="auto"/>
            <w:bottom w:val="none" w:sz="0" w:space="0" w:color="auto"/>
            <w:right w:val="none" w:sz="0" w:space="0" w:color="auto"/>
          </w:divBdr>
        </w:div>
      </w:divsChild>
    </w:div>
    <w:div w:id="775904514">
      <w:bodyDiv w:val="1"/>
      <w:marLeft w:val="0"/>
      <w:marRight w:val="0"/>
      <w:marTop w:val="0"/>
      <w:marBottom w:val="0"/>
      <w:divBdr>
        <w:top w:val="none" w:sz="0" w:space="0" w:color="auto"/>
        <w:left w:val="none" w:sz="0" w:space="0" w:color="auto"/>
        <w:bottom w:val="none" w:sz="0" w:space="0" w:color="auto"/>
        <w:right w:val="none" w:sz="0" w:space="0" w:color="auto"/>
      </w:divBdr>
    </w:div>
    <w:div w:id="918637339">
      <w:bodyDiv w:val="1"/>
      <w:marLeft w:val="0"/>
      <w:marRight w:val="0"/>
      <w:marTop w:val="0"/>
      <w:marBottom w:val="0"/>
      <w:divBdr>
        <w:top w:val="none" w:sz="0" w:space="0" w:color="auto"/>
        <w:left w:val="none" w:sz="0" w:space="0" w:color="auto"/>
        <w:bottom w:val="none" w:sz="0" w:space="0" w:color="auto"/>
        <w:right w:val="none" w:sz="0" w:space="0" w:color="auto"/>
      </w:divBdr>
      <w:divsChild>
        <w:div w:id="809979451">
          <w:marLeft w:val="0"/>
          <w:marRight w:val="0"/>
          <w:marTop w:val="0"/>
          <w:marBottom w:val="0"/>
          <w:divBdr>
            <w:top w:val="none" w:sz="0" w:space="0" w:color="auto"/>
            <w:left w:val="none" w:sz="0" w:space="0" w:color="auto"/>
            <w:bottom w:val="none" w:sz="0" w:space="0" w:color="auto"/>
            <w:right w:val="none" w:sz="0" w:space="0" w:color="auto"/>
          </w:divBdr>
        </w:div>
        <w:div w:id="1583559675">
          <w:marLeft w:val="0"/>
          <w:marRight w:val="0"/>
          <w:marTop w:val="0"/>
          <w:marBottom w:val="0"/>
          <w:divBdr>
            <w:top w:val="none" w:sz="0" w:space="0" w:color="auto"/>
            <w:left w:val="none" w:sz="0" w:space="0" w:color="auto"/>
            <w:bottom w:val="none" w:sz="0" w:space="0" w:color="auto"/>
            <w:right w:val="none" w:sz="0" w:space="0" w:color="auto"/>
          </w:divBdr>
        </w:div>
      </w:divsChild>
    </w:div>
    <w:div w:id="969898857">
      <w:bodyDiv w:val="1"/>
      <w:marLeft w:val="0"/>
      <w:marRight w:val="0"/>
      <w:marTop w:val="0"/>
      <w:marBottom w:val="0"/>
      <w:divBdr>
        <w:top w:val="none" w:sz="0" w:space="0" w:color="auto"/>
        <w:left w:val="none" w:sz="0" w:space="0" w:color="auto"/>
        <w:bottom w:val="none" w:sz="0" w:space="0" w:color="auto"/>
        <w:right w:val="none" w:sz="0" w:space="0" w:color="auto"/>
      </w:divBdr>
      <w:divsChild>
        <w:div w:id="1112474662">
          <w:marLeft w:val="0"/>
          <w:marRight w:val="0"/>
          <w:marTop w:val="0"/>
          <w:marBottom w:val="0"/>
          <w:divBdr>
            <w:top w:val="none" w:sz="0" w:space="0" w:color="auto"/>
            <w:left w:val="none" w:sz="0" w:space="0" w:color="auto"/>
            <w:bottom w:val="none" w:sz="0" w:space="0" w:color="auto"/>
            <w:right w:val="none" w:sz="0" w:space="0" w:color="auto"/>
          </w:divBdr>
        </w:div>
      </w:divsChild>
    </w:div>
    <w:div w:id="1123692800">
      <w:bodyDiv w:val="1"/>
      <w:marLeft w:val="0"/>
      <w:marRight w:val="0"/>
      <w:marTop w:val="0"/>
      <w:marBottom w:val="0"/>
      <w:divBdr>
        <w:top w:val="none" w:sz="0" w:space="0" w:color="auto"/>
        <w:left w:val="none" w:sz="0" w:space="0" w:color="auto"/>
        <w:bottom w:val="none" w:sz="0" w:space="0" w:color="auto"/>
        <w:right w:val="none" w:sz="0" w:space="0" w:color="auto"/>
      </w:divBdr>
    </w:div>
    <w:div w:id="1139956883">
      <w:bodyDiv w:val="1"/>
      <w:marLeft w:val="0"/>
      <w:marRight w:val="0"/>
      <w:marTop w:val="0"/>
      <w:marBottom w:val="0"/>
      <w:divBdr>
        <w:top w:val="none" w:sz="0" w:space="0" w:color="auto"/>
        <w:left w:val="none" w:sz="0" w:space="0" w:color="auto"/>
        <w:bottom w:val="none" w:sz="0" w:space="0" w:color="auto"/>
        <w:right w:val="none" w:sz="0" w:space="0" w:color="auto"/>
      </w:divBdr>
      <w:divsChild>
        <w:div w:id="504134273">
          <w:marLeft w:val="0"/>
          <w:marRight w:val="0"/>
          <w:marTop w:val="0"/>
          <w:marBottom w:val="0"/>
          <w:divBdr>
            <w:top w:val="none" w:sz="0" w:space="0" w:color="auto"/>
            <w:left w:val="none" w:sz="0" w:space="0" w:color="auto"/>
            <w:bottom w:val="none" w:sz="0" w:space="0" w:color="auto"/>
            <w:right w:val="none" w:sz="0" w:space="0" w:color="auto"/>
          </w:divBdr>
        </w:div>
      </w:divsChild>
    </w:div>
    <w:div w:id="1170871980">
      <w:bodyDiv w:val="1"/>
      <w:marLeft w:val="0"/>
      <w:marRight w:val="0"/>
      <w:marTop w:val="0"/>
      <w:marBottom w:val="0"/>
      <w:divBdr>
        <w:top w:val="none" w:sz="0" w:space="0" w:color="auto"/>
        <w:left w:val="none" w:sz="0" w:space="0" w:color="auto"/>
        <w:bottom w:val="none" w:sz="0" w:space="0" w:color="auto"/>
        <w:right w:val="none" w:sz="0" w:space="0" w:color="auto"/>
      </w:divBdr>
    </w:div>
    <w:div w:id="1239513967">
      <w:bodyDiv w:val="1"/>
      <w:marLeft w:val="0"/>
      <w:marRight w:val="0"/>
      <w:marTop w:val="0"/>
      <w:marBottom w:val="0"/>
      <w:divBdr>
        <w:top w:val="none" w:sz="0" w:space="0" w:color="auto"/>
        <w:left w:val="none" w:sz="0" w:space="0" w:color="auto"/>
        <w:bottom w:val="none" w:sz="0" w:space="0" w:color="auto"/>
        <w:right w:val="none" w:sz="0" w:space="0" w:color="auto"/>
      </w:divBdr>
    </w:div>
    <w:div w:id="1264149647">
      <w:marLeft w:val="0"/>
      <w:marRight w:val="0"/>
      <w:marTop w:val="0"/>
      <w:marBottom w:val="0"/>
      <w:divBdr>
        <w:top w:val="none" w:sz="0" w:space="0" w:color="auto"/>
        <w:left w:val="none" w:sz="0" w:space="0" w:color="auto"/>
        <w:bottom w:val="none" w:sz="0" w:space="0" w:color="auto"/>
        <w:right w:val="none" w:sz="0" w:space="0" w:color="auto"/>
      </w:divBdr>
    </w:div>
    <w:div w:id="1264149648">
      <w:marLeft w:val="0"/>
      <w:marRight w:val="0"/>
      <w:marTop w:val="0"/>
      <w:marBottom w:val="0"/>
      <w:divBdr>
        <w:top w:val="none" w:sz="0" w:space="0" w:color="auto"/>
        <w:left w:val="none" w:sz="0" w:space="0" w:color="auto"/>
        <w:bottom w:val="none" w:sz="0" w:space="0" w:color="auto"/>
        <w:right w:val="none" w:sz="0" w:space="0" w:color="auto"/>
      </w:divBdr>
    </w:div>
    <w:div w:id="1264149649">
      <w:marLeft w:val="0"/>
      <w:marRight w:val="0"/>
      <w:marTop w:val="0"/>
      <w:marBottom w:val="0"/>
      <w:divBdr>
        <w:top w:val="none" w:sz="0" w:space="0" w:color="auto"/>
        <w:left w:val="none" w:sz="0" w:space="0" w:color="auto"/>
        <w:bottom w:val="none" w:sz="0" w:space="0" w:color="auto"/>
        <w:right w:val="none" w:sz="0" w:space="0" w:color="auto"/>
      </w:divBdr>
    </w:div>
    <w:div w:id="1264149650">
      <w:marLeft w:val="0"/>
      <w:marRight w:val="0"/>
      <w:marTop w:val="0"/>
      <w:marBottom w:val="0"/>
      <w:divBdr>
        <w:top w:val="none" w:sz="0" w:space="0" w:color="auto"/>
        <w:left w:val="none" w:sz="0" w:space="0" w:color="auto"/>
        <w:bottom w:val="none" w:sz="0" w:space="0" w:color="auto"/>
        <w:right w:val="none" w:sz="0" w:space="0" w:color="auto"/>
      </w:divBdr>
      <w:divsChild>
        <w:div w:id="1264149699">
          <w:marLeft w:val="0"/>
          <w:marRight w:val="0"/>
          <w:marTop w:val="0"/>
          <w:marBottom w:val="0"/>
          <w:divBdr>
            <w:top w:val="none" w:sz="0" w:space="0" w:color="auto"/>
            <w:left w:val="none" w:sz="0" w:space="0" w:color="auto"/>
            <w:bottom w:val="none" w:sz="0" w:space="0" w:color="auto"/>
            <w:right w:val="none" w:sz="0" w:space="0" w:color="auto"/>
          </w:divBdr>
        </w:div>
      </w:divsChild>
    </w:div>
    <w:div w:id="1264149651">
      <w:marLeft w:val="0"/>
      <w:marRight w:val="0"/>
      <w:marTop w:val="0"/>
      <w:marBottom w:val="0"/>
      <w:divBdr>
        <w:top w:val="none" w:sz="0" w:space="0" w:color="auto"/>
        <w:left w:val="none" w:sz="0" w:space="0" w:color="auto"/>
        <w:bottom w:val="none" w:sz="0" w:space="0" w:color="auto"/>
        <w:right w:val="none" w:sz="0" w:space="0" w:color="auto"/>
      </w:divBdr>
    </w:div>
    <w:div w:id="1264149652">
      <w:marLeft w:val="0"/>
      <w:marRight w:val="0"/>
      <w:marTop w:val="0"/>
      <w:marBottom w:val="0"/>
      <w:divBdr>
        <w:top w:val="none" w:sz="0" w:space="0" w:color="auto"/>
        <w:left w:val="none" w:sz="0" w:space="0" w:color="auto"/>
        <w:bottom w:val="none" w:sz="0" w:space="0" w:color="auto"/>
        <w:right w:val="none" w:sz="0" w:space="0" w:color="auto"/>
      </w:divBdr>
      <w:divsChild>
        <w:div w:id="1264149676">
          <w:marLeft w:val="0"/>
          <w:marRight w:val="0"/>
          <w:marTop w:val="0"/>
          <w:marBottom w:val="0"/>
          <w:divBdr>
            <w:top w:val="none" w:sz="0" w:space="0" w:color="auto"/>
            <w:left w:val="none" w:sz="0" w:space="0" w:color="auto"/>
            <w:bottom w:val="none" w:sz="0" w:space="0" w:color="auto"/>
            <w:right w:val="none" w:sz="0" w:space="0" w:color="auto"/>
          </w:divBdr>
        </w:div>
      </w:divsChild>
    </w:div>
    <w:div w:id="1264149653">
      <w:marLeft w:val="0"/>
      <w:marRight w:val="0"/>
      <w:marTop w:val="0"/>
      <w:marBottom w:val="0"/>
      <w:divBdr>
        <w:top w:val="none" w:sz="0" w:space="0" w:color="auto"/>
        <w:left w:val="none" w:sz="0" w:space="0" w:color="auto"/>
        <w:bottom w:val="none" w:sz="0" w:space="0" w:color="auto"/>
        <w:right w:val="none" w:sz="0" w:space="0" w:color="auto"/>
      </w:divBdr>
      <w:divsChild>
        <w:div w:id="1264149690">
          <w:marLeft w:val="0"/>
          <w:marRight w:val="0"/>
          <w:marTop w:val="0"/>
          <w:marBottom w:val="0"/>
          <w:divBdr>
            <w:top w:val="none" w:sz="0" w:space="0" w:color="auto"/>
            <w:left w:val="none" w:sz="0" w:space="0" w:color="auto"/>
            <w:bottom w:val="none" w:sz="0" w:space="0" w:color="auto"/>
            <w:right w:val="none" w:sz="0" w:space="0" w:color="auto"/>
          </w:divBdr>
        </w:div>
      </w:divsChild>
    </w:div>
    <w:div w:id="1264149654">
      <w:marLeft w:val="0"/>
      <w:marRight w:val="0"/>
      <w:marTop w:val="0"/>
      <w:marBottom w:val="0"/>
      <w:divBdr>
        <w:top w:val="none" w:sz="0" w:space="0" w:color="auto"/>
        <w:left w:val="none" w:sz="0" w:space="0" w:color="auto"/>
        <w:bottom w:val="none" w:sz="0" w:space="0" w:color="auto"/>
        <w:right w:val="none" w:sz="0" w:space="0" w:color="auto"/>
      </w:divBdr>
    </w:div>
    <w:div w:id="1264149655">
      <w:marLeft w:val="0"/>
      <w:marRight w:val="0"/>
      <w:marTop w:val="0"/>
      <w:marBottom w:val="0"/>
      <w:divBdr>
        <w:top w:val="none" w:sz="0" w:space="0" w:color="auto"/>
        <w:left w:val="none" w:sz="0" w:space="0" w:color="auto"/>
        <w:bottom w:val="none" w:sz="0" w:space="0" w:color="auto"/>
        <w:right w:val="none" w:sz="0" w:space="0" w:color="auto"/>
      </w:divBdr>
    </w:div>
    <w:div w:id="1264149658">
      <w:marLeft w:val="0"/>
      <w:marRight w:val="0"/>
      <w:marTop w:val="0"/>
      <w:marBottom w:val="0"/>
      <w:divBdr>
        <w:top w:val="none" w:sz="0" w:space="0" w:color="auto"/>
        <w:left w:val="none" w:sz="0" w:space="0" w:color="auto"/>
        <w:bottom w:val="none" w:sz="0" w:space="0" w:color="auto"/>
        <w:right w:val="none" w:sz="0" w:space="0" w:color="auto"/>
      </w:divBdr>
    </w:div>
    <w:div w:id="1264149659">
      <w:marLeft w:val="0"/>
      <w:marRight w:val="0"/>
      <w:marTop w:val="0"/>
      <w:marBottom w:val="0"/>
      <w:divBdr>
        <w:top w:val="none" w:sz="0" w:space="0" w:color="auto"/>
        <w:left w:val="none" w:sz="0" w:space="0" w:color="auto"/>
        <w:bottom w:val="none" w:sz="0" w:space="0" w:color="auto"/>
        <w:right w:val="none" w:sz="0" w:space="0" w:color="auto"/>
      </w:divBdr>
    </w:div>
    <w:div w:id="1264149660">
      <w:marLeft w:val="0"/>
      <w:marRight w:val="0"/>
      <w:marTop w:val="0"/>
      <w:marBottom w:val="0"/>
      <w:divBdr>
        <w:top w:val="none" w:sz="0" w:space="0" w:color="auto"/>
        <w:left w:val="none" w:sz="0" w:space="0" w:color="auto"/>
        <w:bottom w:val="none" w:sz="0" w:space="0" w:color="auto"/>
        <w:right w:val="none" w:sz="0" w:space="0" w:color="auto"/>
      </w:divBdr>
    </w:div>
    <w:div w:id="1264149661">
      <w:marLeft w:val="0"/>
      <w:marRight w:val="0"/>
      <w:marTop w:val="0"/>
      <w:marBottom w:val="0"/>
      <w:divBdr>
        <w:top w:val="none" w:sz="0" w:space="0" w:color="auto"/>
        <w:left w:val="none" w:sz="0" w:space="0" w:color="auto"/>
        <w:bottom w:val="none" w:sz="0" w:space="0" w:color="auto"/>
        <w:right w:val="none" w:sz="0" w:space="0" w:color="auto"/>
      </w:divBdr>
    </w:div>
    <w:div w:id="1264149663">
      <w:marLeft w:val="0"/>
      <w:marRight w:val="0"/>
      <w:marTop w:val="0"/>
      <w:marBottom w:val="0"/>
      <w:divBdr>
        <w:top w:val="none" w:sz="0" w:space="0" w:color="auto"/>
        <w:left w:val="none" w:sz="0" w:space="0" w:color="auto"/>
        <w:bottom w:val="none" w:sz="0" w:space="0" w:color="auto"/>
        <w:right w:val="none" w:sz="0" w:space="0" w:color="auto"/>
      </w:divBdr>
    </w:div>
    <w:div w:id="1264149664">
      <w:marLeft w:val="0"/>
      <w:marRight w:val="0"/>
      <w:marTop w:val="0"/>
      <w:marBottom w:val="0"/>
      <w:divBdr>
        <w:top w:val="none" w:sz="0" w:space="0" w:color="auto"/>
        <w:left w:val="none" w:sz="0" w:space="0" w:color="auto"/>
        <w:bottom w:val="none" w:sz="0" w:space="0" w:color="auto"/>
        <w:right w:val="none" w:sz="0" w:space="0" w:color="auto"/>
      </w:divBdr>
    </w:div>
    <w:div w:id="1264149666">
      <w:marLeft w:val="0"/>
      <w:marRight w:val="0"/>
      <w:marTop w:val="0"/>
      <w:marBottom w:val="0"/>
      <w:divBdr>
        <w:top w:val="none" w:sz="0" w:space="0" w:color="auto"/>
        <w:left w:val="none" w:sz="0" w:space="0" w:color="auto"/>
        <w:bottom w:val="none" w:sz="0" w:space="0" w:color="auto"/>
        <w:right w:val="none" w:sz="0" w:space="0" w:color="auto"/>
      </w:divBdr>
    </w:div>
    <w:div w:id="1264149667">
      <w:marLeft w:val="0"/>
      <w:marRight w:val="0"/>
      <w:marTop w:val="0"/>
      <w:marBottom w:val="0"/>
      <w:divBdr>
        <w:top w:val="none" w:sz="0" w:space="0" w:color="auto"/>
        <w:left w:val="none" w:sz="0" w:space="0" w:color="auto"/>
        <w:bottom w:val="none" w:sz="0" w:space="0" w:color="auto"/>
        <w:right w:val="none" w:sz="0" w:space="0" w:color="auto"/>
      </w:divBdr>
      <w:divsChild>
        <w:div w:id="1264149693">
          <w:marLeft w:val="0"/>
          <w:marRight w:val="0"/>
          <w:marTop w:val="0"/>
          <w:marBottom w:val="0"/>
          <w:divBdr>
            <w:top w:val="none" w:sz="0" w:space="0" w:color="auto"/>
            <w:left w:val="none" w:sz="0" w:space="0" w:color="auto"/>
            <w:bottom w:val="none" w:sz="0" w:space="0" w:color="auto"/>
            <w:right w:val="none" w:sz="0" w:space="0" w:color="auto"/>
          </w:divBdr>
        </w:div>
      </w:divsChild>
    </w:div>
    <w:div w:id="1264149668">
      <w:marLeft w:val="0"/>
      <w:marRight w:val="0"/>
      <w:marTop w:val="0"/>
      <w:marBottom w:val="0"/>
      <w:divBdr>
        <w:top w:val="none" w:sz="0" w:space="0" w:color="auto"/>
        <w:left w:val="none" w:sz="0" w:space="0" w:color="auto"/>
        <w:bottom w:val="none" w:sz="0" w:space="0" w:color="auto"/>
        <w:right w:val="none" w:sz="0" w:space="0" w:color="auto"/>
      </w:divBdr>
    </w:div>
    <w:div w:id="1264149669">
      <w:marLeft w:val="0"/>
      <w:marRight w:val="0"/>
      <w:marTop w:val="0"/>
      <w:marBottom w:val="0"/>
      <w:divBdr>
        <w:top w:val="none" w:sz="0" w:space="0" w:color="auto"/>
        <w:left w:val="none" w:sz="0" w:space="0" w:color="auto"/>
        <w:bottom w:val="none" w:sz="0" w:space="0" w:color="auto"/>
        <w:right w:val="none" w:sz="0" w:space="0" w:color="auto"/>
      </w:divBdr>
      <w:divsChild>
        <w:div w:id="1264149692">
          <w:marLeft w:val="0"/>
          <w:marRight w:val="0"/>
          <w:marTop w:val="0"/>
          <w:marBottom w:val="0"/>
          <w:divBdr>
            <w:top w:val="none" w:sz="0" w:space="0" w:color="auto"/>
            <w:left w:val="none" w:sz="0" w:space="0" w:color="auto"/>
            <w:bottom w:val="none" w:sz="0" w:space="0" w:color="auto"/>
            <w:right w:val="none" w:sz="0" w:space="0" w:color="auto"/>
          </w:divBdr>
        </w:div>
        <w:div w:id="1264149694">
          <w:marLeft w:val="0"/>
          <w:marRight w:val="0"/>
          <w:marTop w:val="0"/>
          <w:marBottom w:val="0"/>
          <w:divBdr>
            <w:top w:val="none" w:sz="0" w:space="0" w:color="auto"/>
            <w:left w:val="none" w:sz="0" w:space="0" w:color="auto"/>
            <w:bottom w:val="none" w:sz="0" w:space="0" w:color="auto"/>
            <w:right w:val="none" w:sz="0" w:space="0" w:color="auto"/>
          </w:divBdr>
        </w:div>
        <w:div w:id="1264149696">
          <w:marLeft w:val="0"/>
          <w:marRight w:val="0"/>
          <w:marTop w:val="0"/>
          <w:marBottom w:val="0"/>
          <w:divBdr>
            <w:top w:val="none" w:sz="0" w:space="0" w:color="auto"/>
            <w:left w:val="none" w:sz="0" w:space="0" w:color="auto"/>
            <w:bottom w:val="none" w:sz="0" w:space="0" w:color="auto"/>
            <w:right w:val="none" w:sz="0" w:space="0" w:color="auto"/>
          </w:divBdr>
        </w:div>
      </w:divsChild>
    </w:div>
    <w:div w:id="1264149670">
      <w:marLeft w:val="0"/>
      <w:marRight w:val="0"/>
      <w:marTop w:val="0"/>
      <w:marBottom w:val="0"/>
      <w:divBdr>
        <w:top w:val="none" w:sz="0" w:space="0" w:color="auto"/>
        <w:left w:val="none" w:sz="0" w:space="0" w:color="auto"/>
        <w:bottom w:val="none" w:sz="0" w:space="0" w:color="auto"/>
        <w:right w:val="none" w:sz="0" w:space="0" w:color="auto"/>
      </w:divBdr>
      <w:divsChild>
        <w:div w:id="1264149656">
          <w:marLeft w:val="0"/>
          <w:marRight w:val="0"/>
          <w:marTop w:val="0"/>
          <w:marBottom w:val="0"/>
          <w:divBdr>
            <w:top w:val="none" w:sz="0" w:space="0" w:color="auto"/>
            <w:left w:val="none" w:sz="0" w:space="0" w:color="auto"/>
            <w:bottom w:val="none" w:sz="0" w:space="0" w:color="auto"/>
            <w:right w:val="none" w:sz="0" w:space="0" w:color="auto"/>
          </w:divBdr>
        </w:div>
        <w:div w:id="1264149662">
          <w:marLeft w:val="0"/>
          <w:marRight w:val="0"/>
          <w:marTop w:val="0"/>
          <w:marBottom w:val="0"/>
          <w:divBdr>
            <w:top w:val="none" w:sz="0" w:space="0" w:color="auto"/>
            <w:left w:val="none" w:sz="0" w:space="0" w:color="auto"/>
            <w:bottom w:val="none" w:sz="0" w:space="0" w:color="auto"/>
            <w:right w:val="none" w:sz="0" w:space="0" w:color="auto"/>
          </w:divBdr>
        </w:div>
      </w:divsChild>
    </w:div>
    <w:div w:id="1264149671">
      <w:marLeft w:val="0"/>
      <w:marRight w:val="0"/>
      <w:marTop w:val="0"/>
      <w:marBottom w:val="0"/>
      <w:divBdr>
        <w:top w:val="none" w:sz="0" w:space="0" w:color="auto"/>
        <w:left w:val="none" w:sz="0" w:space="0" w:color="auto"/>
        <w:bottom w:val="none" w:sz="0" w:space="0" w:color="auto"/>
        <w:right w:val="none" w:sz="0" w:space="0" w:color="auto"/>
      </w:divBdr>
      <w:divsChild>
        <w:div w:id="1264149672">
          <w:marLeft w:val="0"/>
          <w:marRight w:val="0"/>
          <w:marTop w:val="0"/>
          <w:marBottom w:val="0"/>
          <w:divBdr>
            <w:top w:val="none" w:sz="0" w:space="0" w:color="auto"/>
            <w:left w:val="none" w:sz="0" w:space="0" w:color="auto"/>
            <w:bottom w:val="none" w:sz="0" w:space="0" w:color="auto"/>
            <w:right w:val="none" w:sz="0" w:space="0" w:color="auto"/>
          </w:divBdr>
        </w:div>
      </w:divsChild>
    </w:div>
    <w:div w:id="1264149673">
      <w:marLeft w:val="0"/>
      <w:marRight w:val="0"/>
      <w:marTop w:val="0"/>
      <w:marBottom w:val="0"/>
      <w:divBdr>
        <w:top w:val="none" w:sz="0" w:space="0" w:color="auto"/>
        <w:left w:val="none" w:sz="0" w:space="0" w:color="auto"/>
        <w:bottom w:val="none" w:sz="0" w:space="0" w:color="auto"/>
        <w:right w:val="none" w:sz="0" w:space="0" w:color="auto"/>
      </w:divBdr>
    </w:div>
    <w:div w:id="1264149674">
      <w:marLeft w:val="0"/>
      <w:marRight w:val="0"/>
      <w:marTop w:val="0"/>
      <w:marBottom w:val="0"/>
      <w:divBdr>
        <w:top w:val="none" w:sz="0" w:space="0" w:color="auto"/>
        <w:left w:val="none" w:sz="0" w:space="0" w:color="auto"/>
        <w:bottom w:val="none" w:sz="0" w:space="0" w:color="auto"/>
        <w:right w:val="none" w:sz="0" w:space="0" w:color="auto"/>
      </w:divBdr>
    </w:div>
    <w:div w:id="1264149675">
      <w:marLeft w:val="0"/>
      <w:marRight w:val="0"/>
      <w:marTop w:val="0"/>
      <w:marBottom w:val="0"/>
      <w:divBdr>
        <w:top w:val="none" w:sz="0" w:space="0" w:color="auto"/>
        <w:left w:val="none" w:sz="0" w:space="0" w:color="auto"/>
        <w:bottom w:val="none" w:sz="0" w:space="0" w:color="auto"/>
        <w:right w:val="none" w:sz="0" w:space="0" w:color="auto"/>
      </w:divBdr>
      <w:divsChild>
        <w:div w:id="1264149681">
          <w:marLeft w:val="0"/>
          <w:marRight w:val="0"/>
          <w:marTop w:val="0"/>
          <w:marBottom w:val="0"/>
          <w:divBdr>
            <w:top w:val="none" w:sz="0" w:space="0" w:color="auto"/>
            <w:left w:val="none" w:sz="0" w:space="0" w:color="auto"/>
            <w:bottom w:val="none" w:sz="0" w:space="0" w:color="auto"/>
            <w:right w:val="none" w:sz="0" w:space="0" w:color="auto"/>
          </w:divBdr>
        </w:div>
      </w:divsChild>
    </w:div>
    <w:div w:id="1264149677">
      <w:marLeft w:val="0"/>
      <w:marRight w:val="0"/>
      <w:marTop w:val="0"/>
      <w:marBottom w:val="0"/>
      <w:divBdr>
        <w:top w:val="none" w:sz="0" w:space="0" w:color="auto"/>
        <w:left w:val="none" w:sz="0" w:space="0" w:color="auto"/>
        <w:bottom w:val="none" w:sz="0" w:space="0" w:color="auto"/>
        <w:right w:val="none" w:sz="0" w:space="0" w:color="auto"/>
      </w:divBdr>
      <w:divsChild>
        <w:div w:id="1264149657">
          <w:marLeft w:val="0"/>
          <w:marRight w:val="0"/>
          <w:marTop w:val="0"/>
          <w:marBottom w:val="0"/>
          <w:divBdr>
            <w:top w:val="none" w:sz="0" w:space="0" w:color="auto"/>
            <w:left w:val="none" w:sz="0" w:space="0" w:color="auto"/>
            <w:bottom w:val="none" w:sz="0" w:space="0" w:color="auto"/>
            <w:right w:val="none" w:sz="0" w:space="0" w:color="auto"/>
          </w:divBdr>
        </w:div>
      </w:divsChild>
    </w:div>
    <w:div w:id="1264149678">
      <w:marLeft w:val="0"/>
      <w:marRight w:val="0"/>
      <w:marTop w:val="0"/>
      <w:marBottom w:val="0"/>
      <w:divBdr>
        <w:top w:val="none" w:sz="0" w:space="0" w:color="auto"/>
        <w:left w:val="none" w:sz="0" w:space="0" w:color="auto"/>
        <w:bottom w:val="none" w:sz="0" w:space="0" w:color="auto"/>
        <w:right w:val="none" w:sz="0" w:space="0" w:color="auto"/>
      </w:divBdr>
    </w:div>
    <w:div w:id="1264149679">
      <w:marLeft w:val="0"/>
      <w:marRight w:val="0"/>
      <w:marTop w:val="0"/>
      <w:marBottom w:val="0"/>
      <w:divBdr>
        <w:top w:val="none" w:sz="0" w:space="0" w:color="auto"/>
        <w:left w:val="none" w:sz="0" w:space="0" w:color="auto"/>
        <w:bottom w:val="none" w:sz="0" w:space="0" w:color="auto"/>
        <w:right w:val="none" w:sz="0" w:space="0" w:color="auto"/>
      </w:divBdr>
    </w:div>
    <w:div w:id="1264149680">
      <w:marLeft w:val="0"/>
      <w:marRight w:val="0"/>
      <w:marTop w:val="0"/>
      <w:marBottom w:val="0"/>
      <w:divBdr>
        <w:top w:val="none" w:sz="0" w:space="0" w:color="auto"/>
        <w:left w:val="none" w:sz="0" w:space="0" w:color="auto"/>
        <w:bottom w:val="none" w:sz="0" w:space="0" w:color="auto"/>
        <w:right w:val="none" w:sz="0" w:space="0" w:color="auto"/>
      </w:divBdr>
    </w:div>
    <w:div w:id="1264149682">
      <w:marLeft w:val="0"/>
      <w:marRight w:val="0"/>
      <w:marTop w:val="0"/>
      <w:marBottom w:val="0"/>
      <w:divBdr>
        <w:top w:val="none" w:sz="0" w:space="0" w:color="auto"/>
        <w:left w:val="none" w:sz="0" w:space="0" w:color="auto"/>
        <w:bottom w:val="none" w:sz="0" w:space="0" w:color="auto"/>
        <w:right w:val="none" w:sz="0" w:space="0" w:color="auto"/>
      </w:divBdr>
    </w:div>
    <w:div w:id="1264149683">
      <w:marLeft w:val="0"/>
      <w:marRight w:val="0"/>
      <w:marTop w:val="0"/>
      <w:marBottom w:val="0"/>
      <w:divBdr>
        <w:top w:val="none" w:sz="0" w:space="0" w:color="auto"/>
        <w:left w:val="none" w:sz="0" w:space="0" w:color="auto"/>
        <w:bottom w:val="none" w:sz="0" w:space="0" w:color="auto"/>
        <w:right w:val="none" w:sz="0" w:space="0" w:color="auto"/>
      </w:divBdr>
      <w:divsChild>
        <w:div w:id="1264149689">
          <w:marLeft w:val="0"/>
          <w:marRight w:val="0"/>
          <w:marTop w:val="0"/>
          <w:marBottom w:val="0"/>
          <w:divBdr>
            <w:top w:val="none" w:sz="0" w:space="0" w:color="auto"/>
            <w:left w:val="none" w:sz="0" w:space="0" w:color="auto"/>
            <w:bottom w:val="none" w:sz="0" w:space="0" w:color="auto"/>
            <w:right w:val="none" w:sz="0" w:space="0" w:color="auto"/>
          </w:divBdr>
        </w:div>
      </w:divsChild>
    </w:div>
    <w:div w:id="1264149684">
      <w:marLeft w:val="0"/>
      <w:marRight w:val="0"/>
      <w:marTop w:val="0"/>
      <w:marBottom w:val="0"/>
      <w:divBdr>
        <w:top w:val="none" w:sz="0" w:space="0" w:color="auto"/>
        <w:left w:val="none" w:sz="0" w:space="0" w:color="auto"/>
        <w:bottom w:val="none" w:sz="0" w:space="0" w:color="auto"/>
        <w:right w:val="none" w:sz="0" w:space="0" w:color="auto"/>
      </w:divBdr>
    </w:div>
    <w:div w:id="1264149685">
      <w:marLeft w:val="0"/>
      <w:marRight w:val="0"/>
      <w:marTop w:val="0"/>
      <w:marBottom w:val="0"/>
      <w:divBdr>
        <w:top w:val="none" w:sz="0" w:space="0" w:color="auto"/>
        <w:left w:val="none" w:sz="0" w:space="0" w:color="auto"/>
        <w:bottom w:val="none" w:sz="0" w:space="0" w:color="auto"/>
        <w:right w:val="none" w:sz="0" w:space="0" w:color="auto"/>
      </w:divBdr>
      <w:divsChild>
        <w:div w:id="1264149687">
          <w:marLeft w:val="0"/>
          <w:marRight w:val="0"/>
          <w:marTop w:val="0"/>
          <w:marBottom w:val="0"/>
          <w:divBdr>
            <w:top w:val="none" w:sz="0" w:space="0" w:color="auto"/>
            <w:left w:val="none" w:sz="0" w:space="0" w:color="auto"/>
            <w:bottom w:val="none" w:sz="0" w:space="0" w:color="auto"/>
            <w:right w:val="none" w:sz="0" w:space="0" w:color="auto"/>
          </w:divBdr>
          <w:divsChild>
            <w:div w:id="12641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9686">
      <w:marLeft w:val="0"/>
      <w:marRight w:val="0"/>
      <w:marTop w:val="0"/>
      <w:marBottom w:val="0"/>
      <w:divBdr>
        <w:top w:val="none" w:sz="0" w:space="0" w:color="auto"/>
        <w:left w:val="none" w:sz="0" w:space="0" w:color="auto"/>
        <w:bottom w:val="none" w:sz="0" w:space="0" w:color="auto"/>
        <w:right w:val="none" w:sz="0" w:space="0" w:color="auto"/>
      </w:divBdr>
    </w:div>
    <w:div w:id="1264149688">
      <w:marLeft w:val="0"/>
      <w:marRight w:val="0"/>
      <w:marTop w:val="0"/>
      <w:marBottom w:val="0"/>
      <w:divBdr>
        <w:top w:val="none" w:sz="0" w:space="0" w:color="auto"/>
        <w:left w:val="none" w:sz="0" w:space="0" w:color="auto"/>
        <w:bottom w:val="none" w:sz="0" w:space="0" w:color="auto"/>
        <w:right w:val="none" w:sz="0" w:space="0" w:color="auto"/>
      </w:divBdr>
    </w:div>
    <w:div w:id="1264149691">
      <w:marLeft w:val="0"/>
      <w:marRight w:val="0"/>
      <w:marTop w:val="0"/>
      <w:marBottom w:val="0"/>
      <w:divBdr>
        <w:top w:val="none" w:sz="0" w:space="0" w:color="auto"/>
        <w:left w:val="none" w:sz="0" w:space="0" w:color="auto"/>
        <w:bottom w:val="none" w:sz="0" w:space="0" w:color="auto"/>
        <w:right w:val="none" w:sz="0" w:space="0" w:color="auto"/>
      </w:divBdr>
    </w:div>
    <w:div w:id="1264149695">
      <w:marLeft w:val="0"/>
      <w:marRight w:val="0"/>
      <w:marTop w:val="0"/>
      <w:marBottom w:val="0"/>
      <w:divBdr>
        <w:top w:val="none" w:sz="0" w:space="0" w:color="auto"/>
        <w:left w:val="none" w:sz="0" w:space="0" w:color="auto"/>
        <w:bottom w:val="none" w:sz="0" w:space="0" w:color="auto"/>
        <w:right w:val="none" w:sz="0" w:space="0" w:color="auto"/>
      </w:divBdr>
    </w:div>
    <w:div w:id="1264149697">
      <w:marLeft w:val="0"/>
      <w:marRight w:val="0"/>
      <w:marTop w:val="0"/>
      <w:marBottom w:val="0"/>
      <w:divBdr>
        <w:top w:val="none" w:sz="0" w:space="0" w:color="auto"/>
        <w:left w:val="none" w:sz="0" w:space="0" w:color="auto"/>
        <w:bottom w:val="none" w:sz="0" w:space="0" w:color="auto"/>
        <w:right w:val="none" w:sz="0" w:space="0" w:color="auto"/>
      </w:divBdr>
    </w:div>
    <w:div w:id="1264149698">
      <w:marLeft w:val="0"/>
      <w:marRight w:val="0"/>
      <w:marTop w:val="0"/>
      <w:marBottom w:val="0"/>
      <w:divBdr>
        <w:top w:val="none" w:sz="0" w:space="0" w:color="auto"/>
        <w:left w:val="none" w:sz="0" w:space="0" w:color="auto"/>
        <w:bottom w:val="none" w:sz="0" w:space="0" w:color="auto"/>
        <w:right w:val="none" w:sz="0" w:space="0" w:color="auto"/>
      </w:divBdr>
      <w:divsChild>
        <w:div w:id="1264149701">
          <w:marLeft w:val="0"/>
          <w:marRight w:val="0"/>
          <w:marTop w:val="0"/>
          <w:marBottom w:val="0"/>
          <w:divBdr>
            <w:top w:val="none" w:sz="0" w:space="0" w:color="auto"/>
            <w:left w:val="none" w:sz="0" w:space="0" w:color="auto"/>
            <w:bottom w:val="none" w:sz="0" w:space="0" w:color="auto"/>
            <w:right w:val="none" w:sz="0" w:space="0" w:color="auto"/>
          </w:divBdr>
        </w:div>
      </w:divsChild>
    </w:div>
    <w:div w:id="1264149700">
      <w:marLeft w:val="0"/>
      <w:marRight w:val="0"/>
      <w:marTop w:val="0"/>
      <w:marBottom w:val="0"/>
      <w:divBdr>
        <w:top w:val="none" w:sz="0" w:space="0" w:color="auto"/>
        <w:left w:val="none" w:sz="0" w:space="0" w:color="auto"/>
        <w:bottom w:val="none" w:sz="0" w:space="0" w:color="auto"/>
        <w:right w:val="none" w:sz="0" w:space="0" w:color="auto"/>
      </w:divBdr>
    </w:div>
    <w:div w:id="1264149703">
      <w:marLeft w:val="0"/>
      <w:marRight w:val="0"/>
      <w:marTop w:val="0"/>
      <w:marBottom w:val="0"/>
      <w:divBdr>
        <w:top w:val="none" w:sz="0" w:space="0" w:color="auto"/>
        <w:left w:val="none" w:sz="0" w:space="0" w:color="auto"/>
        <w:bottom w:val="none" w:sz="0" w:space="0" w:color="auto"/>
        <w:right w:val="none" w:sz="0" w:space="0" w:color="auto"/>
      </w:divBdr>
      <w:divsChild>
        <w:div w:id="1264149702">
          <w:marLeft w:val="0"/>
          <w:marRight w:val="0"/>
          <w:marTop w:val="0"/>
          <w:marBottom w:val="0"/>
          <w:divBdr>
            <w:top w:val="none" w:sz="0" w:space="0" w:color="auto"/>
            <w:left w:val="none" w:sz="0" w:space="0" w:color="auto"/>
            <w:bottom w:val="none" w:sz="0" w:space="0" w:color="auto"/>
            <w:right w:val="none" w:sz="0" w:space="0" w:color="auto"/>
          </w:divBdr>
        </w:div>
      </w:divsChild>
    </w:div>
    <w:div w:id="1382707346">
      <w:bodyDiv w:val="1"/>
      <w:marLeft w:val="0"/>
      <w:marRight w:val="0"/>
      <w:marTop w:val="0"/>
      <w:marBottom w:val="0"/>
      <w:divBdr>
        <w:top w:val="none" w:sz="0" w:space="0" w:color="auto"/>
        <w:left w:val="none" w:sz="0" w:space="0" w:color="auto"/>
        <w:bottom w:val="none" w:sz="0" w:space="0" w:color="auto"/>
        <w:right w:val="none" w:sz="0" w:space="0" w:color="auto"/>
      </w:divBdr>
      <w:divsChild>
        <w:div w:id="1140268276">
          <w:marLeft w:val="0"/>
          <w:marRight w:val="0"/>
          <w:marTop w:val="0"/>
          <w:marBottom w:val="0"/>
          <w:divBdr>
            <w:top w:val="none" w:sz="0" w:space="0" w:color="auto"/>
            <w:left w:val="none" w:sz="0" w:space="0" w:color="auto"/>
            <w:bottom w:val="none" w:sz="0" w:space="0" w:color="auto"/>
            <w:right w:val="none" w:sz="0" w:space="0" w:color="auto"/>
          </w:divBdr>
        </w:div>
      </w:divsChild>
    </w:div>
    <w:div w:id="1418287745">
      <w:bodyDiv w:val="1"/>
      <w:marLeft w:val="0"/>
      <w:marRight w:val="0"/>
      <w:marTop w:val="0"/>
      <w:marBottom w:val="0"/>
      <w:divBdr>
        <w:top w:val="none" w:sz="0" w:space="0" w:color="auto"/>
        <w:left w:val="none" w:sz="0" w:space="0" w:color="auto"/>
        <w:bottom w:val="none" w:sz="0" w:space="0" w:color="auto"/>
        <w:right w:val="none" w:sz="0" w:space="0" w:color="auto"/>
      </w:divBdr>
    </w:div>
    <w:div w:id="1472988080">
      <w:bodyDiv w:val="1"/>
      <w:marLeft w:val="0"/>
      <w:marRight w:val="0"/>
      <w:marTop w:val="0"/>
      <w:marBottom w:val="0"/>
      <w:divBdr>
        <w:top w:val="none" w:sz="0" w:space="0" w:color="auto"/>
        <w:left w:val="none" w:sz="0" w:space="0" w:color="auto"/>
        <w:bottom w:val="none" w:sz="0" w:space="0" w:color="auto"/>
        <w:right w:val="none" w:sz="0" w:space="0" w:color="auto"/>
      </w:divBdr>
      <w:divsChild>
        <w:div w:id="54205601">
          <w:marLeft w:val="0"/>
          <w:marRight w:val="0"/>
          <w:marTop w:val="0"/>
          <w:marBottom w:val="0"/>
          <w:divBdr>
            <w:top w:val="none" w:sz="0" w:space="0" w:color="auto"/>
            <w:left w:val="none" w:sz="0" w:space="0" w:color="auto"/>
            <w:bottom w:val="none" w:sz="0" w:space="0" w:color="auto"/>
            <w:right w:val="none" w:sz="0" w:space="0" w:color="auto"/>
          </w:divBdr>
        </w:div>
        <w:div w:id="1675910022">
          <w:marLeft w:val="0"/>
          <w:marRight w:val="0"/>
          <w:marTop w:val="0"/>
          <w:marBottom w:val="0"/>
          <w:divBdr>
            <w:top w:val="none" w:sz="0" w:space="0" w:color="auto"/>
            <w:left w:val="none" w:sz="0" w:space="0" w:color="auto"/>
            <w:bottom w:val="none" w:sz="0" w:space="0" w:color="auto"/>
            <w:right w:val="none" w:sz="0" w:space="0" w:color="auto"/>
          </w:divBdr>
        </w:div>
      </w:divsChild>
    </w:div>
    <w:div w:id="1487435201">
      <w:bodyDiv w:val="1"/>
      <w:marLeft w:val="0"/>
      <w:marRight w:val="0"/>
      <w:marTop w:val="0"/>
      <w:marBottom w:val="0"/>
      <w:divBdr>
        <w:top w:val="none" w:sz="0" w:space="0" w:color="auto"/>
        <w:left w:val="none" w:sz="0" w:space="0" w:color="auto"/>
        <w:bottom w:val="none" w:sz="0" w:space="0" w:color="auto"/>
        <w:right w:val="none" w:sz="0" w:space="0" w:color="auto"/>
      </w:divBdr>
      <w:divsChild>
        <w:div w:id="1455364397">
          <w:marLeft w:val="0"/>
          <w:marRight w:val="0"/>
          <w:marTop w:val="0"/>
          <w:marBottom w:val="0"/>
          <w:divBdr>
            <w:top w:val="none" w:sz="0" w:space="0" w:color="auto"/>
            <w:left w:val="none" w:sz="0" w:space="0" w:color="auto"/>
            <w:bottom w:val="none" w:sz="0" w:space="0" w:color="auto"/>
            <w:right w:val="none" w:sz="0" w:space="0" w:color="auto"/>
          </w:divBdr>
        </w:div>
      </w:divsChild>
    </w:div>
    <w:div w:id="1493568223">
      <w:bodyDiv w:val="1"/>
      <w:marLeft w:val="0"/>
      <w:marRight w:val="0"/>
      <w:marTop w:val="0"/>
      <w:marBottom w:val="0"/>
      <w:divBdr>
        <w:top w:val="none" w:sz="0" w:space="0" w:color="auto"/>
        <w:left w:val="none" w:sz="0" w:space="0" w:color="auto"/>
        <w:bottom w:val="none" w:sz="0" w:space="0" w:color="auto"/>
        <w:right w:val="none" w:sz="0" w:space="0" w:color="auto"/>
      </w:divBdr>
      <w:divsChild>
        <w:div w:id="955866704">
          <w:marLeft w:val="0"/>
          <w:marRight w:val="0"/>
          <w:marTop w:val="0"/>
          <w:marBottom w:val="0"/>
          <w:divBdr>
            <w:top w:val="none" w:sz="0" w:space="0" w:color="auto"/>
            <w:left w:val="none" w:sz="0" w:space="0" w:color="auto"/>
            <w:bottom w:val="none" w:sz="0" w:space="0" w:color="auto"/>
            <w:right w:val="none" w:sz="0" w:space="0" w:color="auto"/>
          </w:divBdr>
        </w:div>
      </w:divsChild>
    </w:div>
    <w:div w:id="1498613673">
      <w:bodyDiv w:val="1"/>
      <w:marLeft w:val="0"/>
      <w:marRight w:val="0"/>
      <w:marTop w:val="0"/>
      <w:marBottom w:val="0"/>
      <w:divBdr>
        <w:top w:val="none" w:sz="0" w:space="0" w:color="auto"/>
        <w:left w:val="none" w:sz="0" w:space="0" w:color="auto"/>
        <w:bottom w:val="none" w:sz="0" w:space="0" w:color="auto"/>
        <w:right w:val="none" w:sz="0" w:space="0" w:color="auto"/>
      </w:divBdr>
    </w:div>
    <w:div w:id="1607468252">
      <w:bodyDiv w:val="1"/>
      <w:marLeft w:val="0"/>
      <w:marRight w:val="0"/>
      <w:marTop w:val="0"/>
      <w:marBottom w:val="0"/>
      <w:divBdr>
        <w:top w:val="none" w:sz="0" w:space="0" w:color="auto"/>
        <w:left w:val="none" w:sz="0" w:space="0" w:color="auto"/>
        <w:bottom w:val="none" w:sz="0" w:space="0" w:color="auto"/>
        <w:right w:val="none" w:sz="0" w:space="0" w:color="auto"/>
      </w:divBdr>
    </w:div>
    <w:div w:id="1623146956">
      <w:bodyDiv w:val="1"/>
      <w:marLeft w:val="0"/>
      <w:marRight w:val="0"/>
      <w:marTop w:val="0"/>
      <w:marBottom w:val="0"/>
      <w:divBdr>
        <w:top w:val="none" w:sz="0" w:space="0" w:color="auto"/>
        <w:left w:val="none" w:sz="0" w:space="0" w:color="auto"/>
        <w:bottom w:val="none" w:sz="0" w:space="0" w:color="auto"/>
        <w:right w:val="none" w:sz="0" w:space="0" w:color="auto"/>
      </w:divBdr>
      <w:divsChild>
        <w:div w:id="77871714">
          <w:marLeft w:val="0"/>
          <w:marRight w:val="0"/>
          <w:marTop w:val="0"/>
          <w:marBottom w:val="0"/>
          <w:divBdr>
            <w:top w:val="none" w:sz="0" w:space="0" w:color="auto"/>
            <w:left w:val="none" w:sz="0" w:space="0" w:color="auto"/>
            <w:bottom w:val="none" w:sz="0" w:space="0" w:color="auto"/>
            <w:right w:val="none" w:sz="0" w:space="0" w:color="auto"/>
          </w:divBdr>
        </w:div>
      </w:divsChild>
    </w:div>
    <w:div w:id="1651404085">
      <w:bodyDiv w:val="1"/>
      <w:marLeft w:val="0"/>
      <w:marRight w:val="0"/>
      <w:marTop w:val="0"/>
      <w:marBottom w:val="0"/>
      <w:divBdr>
        <w:top w:val="none" w:sz="0" w:space="0" w:color="auto"/>
        <w:left w:val="none" w:sz="0" w:space="0" w:color="auto"/>
        <w:bottom w:val="none" w:sz="0" w:space="0" w:color="auto"/>
        <w:right w:val="none" w:sz="0" w:space="0" w:color="auto"/>
      </w:divBdr>
    </w:div>
    <w:div w:id="1703096533">
      <w:bodyDiv w:val="1"/>
      <w:marLeft w:val="0"/>
      <w:marRight w:val="0"/>
      <w:marTop w:val="0"/>
      <w:marBottom w:val="0"/>
      <w:divBdr>
        <w:top w:val="none" w:sz="0" w:space="0" w:color="auto"/>
        <w:left w:val="none" w:sz="0" w:space="0" w:color="auto"/>
        <w:bottom w:val="none" w:sz="0" w:space="0" w:color="auto"/>
        <w:right w:val="none" w:sz="0" w:space="0" w:color="auto"/>
      </w:divBdr>
      <w:divsChild>
        <w:div w:id="608389154">
          <w:marLeft w:val="0"/>
          <w:marRight w:val="0"/>
          <w:marTop w:val="0"/>
          <w:marBottom w:val="0"/>
          <w:divBdr>
            <w:top w:val="none" w:sz="0" w:space="0" w:color="auto"/>
            <w:left w:val="none" w:sz="0" w:space="0" w:color="auto"/>
            <w:bottom w:val="none" w:sz="0" w:space="0" w:color="auto"/>
            <w:right w:val="none" w:sz="0" w:space="0" w:color="auto"/>
          </w:divBdr>
        </w:div>
      </w:divsChild>
    </w:div>
    <w:div w:id="1713724774">
      <w:bodyDiv w:val="1"/>
      <w:marLeft w:val="0"/>
      <w:marRight w:val="0"/>
      <w:marTop w:val="0"/>
      <w:marBottom w:val="0"/>
      <w:divBdr>
        <w:top w:val="none" w:sz="0" w:space="0" w:color="auto"/>
        <w:left w:val="none" w:sz="0" w:space="0" w:color="auto"/>
        <w:bottom w:val="none" w:sz="0" w:space="0" w:color="auto"/>
        <w:right w:val="none" w:sz="0" w:space="0" w:color="auto"/>
      </w:divBdr>
    </w:div>
    <w:div w:id="1722434536">
      <w:bodyDiv w:val="1"/>
      <w:marLeft w:val="0"/>
      <w:marRight w:val="0"/>
      <w:marTop w:val="0"/>
      <w:marBottom w:val="0"/>
      <w:divBdr>
        <w:top w:val="none" w:sz="0" w:space="0" w:color="auto"/>
        <w:left w:val="none" w:sz="0" w:space="0" w:color="auto"/>
        <w:bottom w:val="none" w:sz="0" w:space="0" w:color="auto"/>
        <w:right w:val="none" w:sz="0" w:space="0" w:color="auto"/>
      </w:divBdr>
    </w:div>
    <w:div w:id="1820077117">
      <w:bodyDiv w:val="1"/>
      <w:marLeft w:val="0"/>
      <w:marRight w:val="0"/>
      <w:marTop w:val="0"/>
      <w:marBottom w:val="0"/>
      <w:divBdr>
        <w:top w:val="none" w:sz="0" w:space="0" w:color="auto"/>
        <w:left w:val="none" w:sz="0" w:space="0" w:color="auto"/>
        <w:bottom w:val="none" w:sz="0" w:space="0" w:color="auto"/>
        <w:right w:val="none" w:sz="0" w:space="0" w:color="auto"/>
      </w:divBdr>
      <w:divsChild>
        <w:div w:id="777485964">
          <w:marLeft w:val="0"/>
          <w:marRight w:val="0"/>
          <w:marTop w:val="0"/>
          <w:marBottom w:val="0"/>
          <w:divBdr>
            <w:top w:val="none" w:sz="0" w:space="0" w:color="auto"/>
            <w:left w:val="none" w:sz="0" w:space="0" w:color="auto"/>
            <w:bottom w:val="none" w:sz="0" w:space="0" w:color="auto"/>
            <w:right w:val="none" w:sz="0" w:space="0" w:color="auto"/>
          </w:divBdr>
        </w:div>
        <w:div w:id="1370455777">
          <w:marLeft w:val="0"/>
          <w:marRight w:val="0"/>
          <w:marTop w:val="0"/>
          <w:marBottom w:val="0"/>
          <w:divBdr>
            <w:top w:val="none" w:sz="0" w:space="0" w:color="auto"/>
            <w:left w:val="none" w:sz="0" w:space="0" w:color="auto"/>
            <w:bottom w:val="none" w:sz="0" w:space="0" w:color="auto"/>
            <w:right w:val="none" w:sz="0" w:space="0" w:color="auto"/>
          </w:divBdr>
        </w:div>
      </w:divsChild>
    </w:div>
    <w:div w:id="1835796402">
      <w:bodyDiv w:val="1"/>
      <w:marLeft w:val="0"/>
      <w:marRight w:val="0"/>
      <w:marTop w:val="0"/>
      <w:marBottom w:val="0"/>
      <w:divBdr>
        <w:top w:val="none" w:sz="0" w:space="0" w:color="auto"/>
        <w:left w:val="none" w:sz="0" w:space="0" w:color="auto"/>
        <w:bottom w:val="none" w:sz="0" w:space="0" w:color="auto"/>
        <w:right w:val="none" w:sz="0" w:space="0" w:color="auto"/>
      </w:divBdr>
      <w:divsChild>
        <w:div w:id="1533883171">
          <w:marLeft w:val="0"/>
          <w:marRight w:val="0"/>
          <w:marTop w:val="0"/>
          <w:marBottom w:val="0"/>
          <w:divBdr>
            <w:top w:val="none" w:sz="0" w:space="0" w:color="auto"/>
            <w:left w:val="none" w:sz="0" w:space="0" w:color="auto"/>
            <w:bottom w:val="none" w:sz="0" w:space="0" w:color="auto"/>
            <w:right w:val="none" w:sz="0" w:space="0" w:color="auto"/>
          </w:divBdr>
          <w:divsChild>
            <w:div w:id="1582178499">
              <w:marLeft w:val="0"/>
              <w:marRight w:val="0"/>
              <w:marTop w:val="0"/>
              <w:marBottom w:val="0"/>
              <w:divBdr>
                <w:top w:val="none" w:sz="0" w:space="0" w:color="auto"/>
                <w:left w:val="none" w:sz="0" w:space="0" w:color="auto"/>
                <w:bottom w:val="none" w:sz="0" w:space="0" w:color="auto"/>
                <w:right w:val="none" w:sz="0" w:space="0" w:color="auto"/>
              </w:divBdr>
              <w:divsChild>
                <w:div w:id="553470510">
                  <w:marLeft w:val="0"/>
                  <w:marRight w:val="0"/>
                  <w:marTop w:val="0"/>
                  <w:marBottom w:val="0"/>
                  <w:divBdr>
                    <w:top w:val="none" w:sz="0" w:space="0" w:color="auto"/>
                    <w:left w:val="none" w:sz="0" w:space="0" w:color="auto"/>
                    <w:bottom w:val="none" w:sz="0" w:space="0" w:color="auto"/>
                    <w:right w:val="none" w:sz="0" w:space="0" w:color="auto"/>
                  </w:divBdr>
                  <w:divsChild>
                    <w:div w:id="17070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98571">
      <w:bodyDiv w:val="1"/>
      <w:marLeft w:val="0"/>
      <w:marRight w:val="0"/>
      <w:marTop w:val="0"/>
      <w:marBottom w:val="0"/>
      <w:divBdr>
        <w:top w:val="none" w:sz="0" w:space="0" w:color="auto"/>
        <w:left w:val="none" w:sz="0" w:space="0" w:color="auto"/>
        <w:bottom w:val="none" w:sz="0" w:space="0" w:color="auto"/>
        <w:right w:val="none" w:sz="0" w:space="0" w:color="auto"/>
      </w:divBdr>
    </w:div>
    <w:div w:id="1882668922">
      <w:bodyDiv w:val="1"/>
      <w:marLeft w:val="0"/>
      <w:marRight w:val="0"/>
      <w:marTop w:val="0"/>
      <w:marBottom w:val="0"/>
      <w:divBdr>
        <w:top w:val="none" w:sz="0" w:space="0" w:color="auto"/>
        <w:left w:val="none" w:sz="0" w:space="0" w:color="auto"/>
        <w:bottom w:val="none" w:sz="0" w:space="0" w:color="auto"/>
        <w:right w:val="none" w:sz="0" w:space="0" w:color="auto"/>
      </w:divBdr>
    </w:div>
    <w:div w:id="1909417551">
      <w:bodyDiv w:val="1"/>
      <w:marLeft w:val="0"/>
      <w:marRight w:val="0"/>
      <w:marTop w:val="0"/>
      <w:marBottom w:val="0"/>
      <w:divBdr>
        <w:top w:val="none" w:sz="0" w:space="0" w:color="auto"/>
        <w:left w:val="none" w:sz="0" w:space="0" w:color="auto"/>
        <w:bottom w:val="none" w:sz="0" w:space="0" w:color="auto"/>
        <w:right w:val="none" w:sz="0" w:space="0" w:color="auto"/>
      </w:divBdr>
    </w:div>
    <w:div w:id="1919055319">
      <w:bodyDiv w:val="1"/>
      <w:marLeft w:val="0"/>
      <w:marRight w:val="0"/>
      <w:marTop w:val="0"/>
      <w:marBottom w:val="0"/>
      <w:divBdr>
        <w:top w:val="none" w:sz="0" w:space="0" w:color="auto"/>
        <w:left w:val="none" w:sz="0" w:space="0" w:color="auto"/>
        <w:bottom w:val="none" w:sz="0" w:space="0" w:color="auto"/>
        <w:right w:val="none" w:sz="0" w:space="0" w:color="auto"/>
      </w:divBdr>
    </w:div>
    <w:div w:id="1925064763">
      <w:bodyDiv w:val="1"/>
      <w:marLeft w:val="0"/>
      <w:marRight w:val="0"/>
      <w:marTop w:val="0"/>
      <w:marBottom w:val="0"/>
      <w:divBdr>
        <w:top w:val="none" w:sz="0" w:space="0" w:color="auto"/>
        <w:left w:val="none" w:sz="0" w:space="0" w:color="auto"/>
        <w:bottom w:val="none" w:sz="0" w:space="0" w:color="auto"/>
        <w:right w:val="none" w:sz="0" w:space="0" w:color="auto"/>
      </w:divBdr>
    </w:div>
    <w:div w:id="1944220572">
      <w:bodyDiv w:val="1"/>
      <w:marLeft w:val="0"/>
      <w:marRight w:val="0"/>
      <w:marTop w:val="0"/>
      <w:marBottom w:val="0"/>
      <w:divBdr>
        <w:top w:val="none" w:sz="0" w:space="0" w:color="auto"/>
        <w:left w:val="none" w:sz="0" w:space="0" w:color="auto"/>
        <w:bottom w:val="none" w:sz="0" w:space="0" w:color="auto"/>
        <w:right w:val="none" w:sz="0" w:space="0" w:color="auto"/>
      </w:divBdr>
    </w:div>
    <w:div w:id="2011171690">
      <w:bodyDiv w:val="1"/>
      <w:marLeft w:val="0"/>
      <w:marRight w:val="0"/>
      <w:marTop w:val="0"/>
      <w:marBottom w:val="0"/>
      <w:divBdr>
        <w:top w:val="none" w:sz="0" w:space="0" w:color="auto"/>
        <w:left w:val="none" w:sz="0" w:space="0" w:color="auto"/>
        <w:bottom w:val="none" w:sz="0" w:space="0" w:color="auto"/>
        <w:right w:val="none" w:sz="0" w:space="0" w:color="auto"/>
      </w:divBdr>
    </w:div>
    <w:div w:id="2022314832">
      <w:bodyDiv w:val="1"/>
      <w:marLeft w:val="0"/>
      <w:marRight w:val="0"/>
      <w:marTop w:val="0"/>
      <w:marBottom w:val="0"/>
      <w:divBdr>
        <w:top w:val="none" w:sz="0" w:space="0" w:color="auto"/>
        <w:left w:val="none" w:sz="0" w:space="0" w:color="auto"/>
        <w:bottom w:val="none" w:sz="0" w:space="0" w:color="auto"/>
        <w:right w:val="none" w:sz="0" w:space="0" w:color="auto"/>
      </w:divBdr>
    </w:div>
    <w:div w:id="2087340671">
      <w:bodyDiv w:val="1"/>
      <w:marLeft w:val="0"/>
      <w:marRight w:val="0"/>
      <w:marTop w:val="0"/>
      <w:marBottom w:val="0"/>
      <w:divBdr>
        <w:top w:val="none" w:sz="0" w:space="0" w:color="auto"/>
        <w:left w:val="none" w:sz="0" w:space="0" w:color="auto"/>
        <w:bottom w:val="none" w:sz="0" w:space="0" w:color="auto"/>
        <w:right w:val="none" w:sz="0" w:space="0" w:color="auto"/>
      </w:divBdr>
    </w:div>
    <w:div w:id="2107068555">
      <w:bodyDiv w:val="1"/>
      <w:marLeft w:val="0"/>
      <w:marRight w:val="0"/>
      <w:marTop w:val="0"/>
      <w:marBottom w:val="0"/>
      <w:divBdr>
        <w:top w:val="none" w:sz="0" w:space="0" w:color="auto"/>
        <w:left w:val="none" w:sz="0" w:space="0" w:color="auto"/>
        <w:bottom w:val="none" w:sz="0" w:space="0" w:color="auto"/>
        <w:right w:val="none" w:sz="0" w:space="0" w:color="auto"/>
      </w:divBdr>
      <w:divsChild>
        <w:div w:id="113908838">
          <w:marLeft w:val="0"/>
          <w:marRight w:val="0"/>
          <w:marTop w:val="0"/>
          <w:marBottom w:val="0"/>
          <w:divBdr>
            <w:top w:val="none" w:sz="0" w:space="0" w:color="auto"/>
            <w:left w:val="none" w:sz="0" w:space="0" w:color="auto"/>
            <w:bottom w:val="none" w:sz="0" w:space="0" w:color="auto"/>
            <w:right w:val="none" w:sz="0" w:space="0" w:color="auto"/>
          </w:divBdr>
        </w:div>
      </w:divsChild>
    </w:div>
    <w:div w:id="2135950335">
      <w:bodyDiv w:val="1"/>
      <w:marLeft w:val="0"/>
      <w:marRight w:val="0"/>
      <w:marTop w:val="0"/>
      <w:marBottom w:val="0"/>
      <w:divBdr>
        <w:top w:val="none" w:sz="0" w:space="0" w:color="auto"/>
        <w:left w:val="none" w:sz="0" w:space="0" w:color="auto"/>
        <w:bottom w:val="none" w:sz="0" w:space="0" w:color="auto"/>
        <w:right w:val="none" w:sz="0" w:space="0" w:color="auto"/>
      </w:divBdr>
      <w:divsChild>
        <w:div w:id="113836746">
          <w:marLeft w:val="0"/>
          <w:marRight w:val="0"/>
          <w:marTop w:val="0"/>
          <w:marBottom w:val="0"/>
          <w:divBdr>
            <w:top w:val="none" w:sz="0" w:space="0" w:color="auto"/>
            <w:left w:val="none" w:sz="0" w:space="0" w:color="auto"/>
            <w:bottom w:val="none" w:sz="0" w:space="0" w:color="auto"/>
            <w:right w:val="none" w:sz="0" w:space="0" w:color="auto"/>
          </w:divBdr>
          <w:divsChild>
            <w:div w:id="1409621598">
              <w:marLeft w:val="0"/>
              <w:marRight w:val="0"/>
              <w:marTop w:val="0"/>
              <w:marBottom w:val="0"/>
              <w:divBdr>
                <w:top w:val="none" w:sz="0" w:space="0" w:color="auto"/>
                <w:left w:val="none" w:sz="0" w:space="0" w:color="auto"/>
                <w:bottom w:val="none" w:sz="0" w:space="0" w:color="auto"/>
                <w:right w:val="none" w:sz="0" w:space="0" w:color="auto"/>
              </w:divBdr>
              <w:divsChild>
                <w:div w:id="16443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08023">
      <w:bodyDiv w:val="1"/>
      <w:marLeft w:val="0"/>
      <w:marRight w:val="0"/>
      <w:marTop w:val="0"/>
      <w:marBottom w:val="0"/>
      <w:divBdr>
        <w:top w:val="none" w:sz="0" w:space="0" w:color="auto"/>
        <w:left w:val="none" w:sz="0" w:space="0" w:color="auto"/>
        <w:bottom w:val="none" w:sz="0" w:space="0" w:color="auto"/>
        <w:right w:val="none" w:sz="0" w:space="0" w:color="auto"/>
      </w:divBdr>
      <w:divsChild>
        <w:div w:id="150451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7938-88C2-4689-8E70-DE49242E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6009</Words>
  <Characters>34255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CURRICULUM VITA</vt:lpstr>
    </vt:vector>
  </TitlesOfParts>
  <Company>Brown University</Company>
  <LinksUpToDate>false</LinksUpToDate>
  <CharactersWithSpaces>40184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Nancy P. Barnett, Ph.D.</dc:creator>
  <cp:lastModifiedBy>Bengtson, Angela (Angie)</cp:lastModifiedBy>
  <cp:revision>5</cp:revision>
  <cp:lastPrinted>2019-01-08T19:57:00Z</cp:lastPrinted>
  <dcterms:created xsi:type="dcterms:W3CDTF">2023-07-20T13:25:00Z</dcterms:created>
  <dcterms:modified xsi:type="dcterms:W3CDTF">2023-08-15T14:05:00Z</dcterms:modified>
</cp:coreProperties>
</file>